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1E075" w14:textId="77777777" w:rsidR="00F608C8" w:rsidRDefault="00F608C8" w:rsidP="00D56931">
      <w:pPr>
        <w:jc w:val="center"/>
        <w:rPr>
          <w:rFonts w:ascii="Arial" w:eastAsia="Arial" w:hAnsi="Arial" w:cs="Arial"/>
          <w:b/>
          <w:bCs/>
          <w:lang w:val="ru-RU"/>
        </w:rPr>
      </w:pPr>
    </w:p>
    <w:p w14:paraId="3D5CD72C" w14:textId="65B4E4A8" w:rsidR="00F608C8" w:rsidRDefault="00F608C8" w:rsidP="00F608C8">
      <w:pPr>
        <w:jc w:val="center"/>
        <w:rPr>
          <w:rFonts w:ascii="Arial" w:eastAsia="Arial" w:hAnsi="Arial" w:cs="Arial"/>
          <w:b/>
          <w:bCs/>
          <w:lang w:val="ru-RU"/>
        </w:rPr>
      </w:pPr>
      <w:r w:rsidRPr="007F572F">
        <w:rPr>
          <w:rFonts w:ascii="Arial" w:eastAsia="Arial" w:hAnsi="Arial" w:cs="Arial"/>
          <w:b/>
          <w:bCs/>
        </w:rPr>
        <w:t>SP</w:t>
      </w:r>
      <w:r>
        <w:rPr>
          <w:rFonts w:ascii="Arial" w:eastAsia="Arial" w:hAnsi="Arial" w:cs="Arial"/>
          <w:b/>
          <w:bCs/>
          <w:lang w:val="ru-RU"/>
        </w:rPr>
        <w:t>2</w:t>
      </w:r>
      <w:r w:rsidRPr="007F572F">
        <w:rPr>
          <w:rFonts w:ascii="Arial" w:eastAsia="Arial" w:hAnsi="Arial" w:cs="Arial"/>
          <w:b/>
          <w:bCs/>
          <w:lang w:val="ru-RU"/>
        </w:rPr>
        <w:t xml:space="preserve">: </w:t>
      </w:r>
      <w:r w:rsidR="000D484A" w:rsidRPr="000D484A">
        <w:rPr>
          <w:rFonts w:ascii="Arial" w:eastAsia="Arial" w:hAnsi="Arial" w:cs="Arial"/>
          <w:b/>
          <w:bCs/>
          <w:lang w:val="ru-RU"/>
        </w:rPr>
        <w:t>Жемчужины французских провинций   + отдых на средиземном море    в Испании</w:t>
      </w:r>
    </w:p>
    <w:p w14:paraId="671B1051" w14:textId="77777777" w:rsidR="000D484A" w:rsidRPr="00A261C5" w:rsidRDefault="000D484A" w:rsidP="00F608C8">
      <w:pPr>
        <w:jc w:val="center"/>
        <w:rPr>
          <w:rFonts w:ascii="Arial" w:eastAsia="Arial" w:hAnsi="Arial" w:cs="Arial"/>
          <w:b/>
          <w:bCs/>
          <w:lang w:val="ru-RU"/>
        </w:rPr>
      </w:pPr>
    </w:p>
    <w:p w14:paraId="2C0A1F3B" w14:textId="38B13559" w:rsidR="000D484A" w:rsidRPr="000D484A" w:rsidRDefault="000D484A" w:rsidP="000D484A">
      <w:pPr>
        <w:jc w:val="center"/>
        <w:rPr>
          <w:rFonts w:ascii="Arial" w:hAnsi="Arial" w:cs="Arial"/>
          <w:b/>
          <w:lang w:val="ru-RU"/>
        </w:rPr>
      </w:pPr>
      <w:r w:rsidRPr="000D484A">
        <w:rPr>
          <w:rFonts w:ascii="Arial" w:hAnsi="Arial" w:cs="Arial"/>
          <w:b/>
          <w:lang w:val="ru-RU"/>
        </w:rPr>
        <w:t xml:space="preserve">ГОСЛАР – ПАРИЖ (2 ночи) – НОРМАНДИЯ* - АМБУАЗ – ЗАМКИ ЛУАРЫ* - ТУЛУЗА – КАРКАССОН* – </w:t>
      </w:r>
      <w:r w:rsidR="00A26A8A">
        <w:rPr>
          <w:rFonts w:ascii="Arial" w:hAnsi="Arial" w:cs="Arial"/>
          <w:b/>
          <w:lang w:val="ru-RU"/>
        </w:rPr>
        <w:t xml:space="preserve">ТОССА ДЕ МАР </w:t>
      </w:r>
      <w:r w:rsidRPr="000D484A">
        <w:rPr>
          <w:rFonts w:ascii="Arial" w:hAnsi="Arial" w:cs="Arial"/>
          <w:b/>
          <w:lang w:val="ru-RU"/>
        </w:rPr>
        <w:t>(</w:t>
      </w:r>
      <w:r w:rsidR="00A26A8A">
        <w:rPr>
          <w:rFonts w:ascii="Arial" w:hAnsi="Arial" w:cs="Arial"/>
          <w:b/>
          <w:lang w:val="ru-RU"/>
        </w:rPr>
        <w:t>5</w:t>
      </w:r>
      <w:r w:rsidR="00321EA3">
        <w:rPr>
          <w:rFonts w:ascii="Arial" w:hAnsi="Arial" w:cs="Arial"/>
          <w:b/>
          <w:lang w:val="ru-RU"/>
        </w:rPr>
        <w:t xml:space="preserve"> </w:t>
      </w:r>
      <w:r w:rsidRPr="000D484A">
        <w:rPr>
          <w:rFonts w:ascii="Arial" w:hAnsi="Arial" w:cs="Arial"/>
          <w:b/>
          <w:lang w:val="ru-RU"/>
        </w:rPr>
        <w:t>ночей) – ЭКС-АН-ПРОВАНС –</w:t>
      </w:r>
      <w:r w:rsidR="00321EA3">
        <w:rPr>
          <w:rFonts w:ascii="Arial" w:hAnsi="Arial" w:cs="Arial"/>
          <w:b/>
          <w:lang w:val="ru-RU"/>
        </w:rPr>
        <w:t xml:space="preserve"> </w:t>
      </w:r>
      <w:r w:rsidRPr="000D484A">
        <w:rPr>
          <w:rFonts w:ascii="Arial" w:hAnsi="Arial" w:cs="Arial"/>
          <w:b/>
          <w:lang w:val="ru-RU"/>
        </w:rPr>
        <w:t>МАРСЕЛЬ * - НИЦЦА – ЭЗ*- МОНАКО* - МАРИЯ ВЕРТ</w:t>
      </w:r>
    </w:p>
    <w:p w14:paraId="527F4994" w14:textId="77777777" w:rsidR="00F608C8" w:rsidRPr="00D14C7B" w:rsidRDefault="00F608C8" w:rsidP="000D484A">
      <w:pPr>
        <w:rPr>
          <w:rFonts w:ascii="Arial" w:eastAsia="Arial" w:hAnsi="Arial" w:cs="Arial"/>
          <w:b/>
          <w:bCs/>
          <w:sz w:val="20"/>
          <w:lang w:val="ru-RU"/>
        </w:rPr>
      </w:pPr>
    </w:p>
    <w:p w14:paraId="78369166" w14:textId="1AD5DEE7" w:rsidR="00D14C7B" w:rsidRPr="00D14C7B" w:rsidRDefault="00D14C7B" w:rsidP="00D14C7B">
      <w:pPr>
        <w:ind w:hanging="1"/>
        <w:jc w:val="center"/>
        <w:rPr>
          <w:rFonts w:ascii="Arial" w:eastAsia="Arial" w:hAnsi="Arial" w:cs="Arial"/>
          <w:b/>
          <w:bCs/>
          <w:sz w:val="20"/>
          <w:lang w:val="ru-RU"/>
        </w:rPr>
      </w:pPr>
      <w:r w:rsidRPr="00D14C7B">
        <w:rPr>
          <w:rFonts w:ascii="Arial" w:eastAsia="Arial" w:hAnsi="Arial" w:cs="Arial"/>
          <w:b/>
          <w:bCs/>
          <w:sz w:val="20"/>
          <w:lang w:val="ru-RU"/>
        </w:rPr>
        <w:t>1</w:t>
      </w:r>
      <w:r w:rsidR="00A26A8A">
        <w:rPr>
          <w:rFonts w:ascii="Arial" w:eastAsia="Arial" w:hAnsi="Arial" w:cs="Arial"/>
          <w:b/>
          <w:bCs/>
          <w:sz w:val="20"/>
          <w:lang w:val="ru-RU"/>
        </w:rPr>
        <w:t>6</w:t>
      </w:r>
      <w:r w:rsidR="00863720">
        <w:rPr>
          <w:rFonts w:ascii="Arial" w:eastAsia="Arial" w:hAnsi="Arial" w:cs="Arial"/>
          <w:b/>
          <w:bCs/>
          <w:sz w:val="20"/>
          <w:lang w:val="ru-RU"/>
        </w:rPr>
        <w:t xml:space="preserve"> дней/ </w:t>
      </w:r>
      <w:r w:rsidR="00A26A8A">
        <w:rPr>
          <w:rFonts w:ascii="Arial" w:eastAsia="Arial" w:hAnsi="Arial" w:cs="Arial"/>
          <w:b/>
          <w:bCs/>
          <w:sz w:val="20"/>
          <w:lang w:val="ru-RU"/>
        </w:rPr>
        <w:t>5</w:t>
      </w:r>
      <w:r w:rsidRPr="00D14C7B">
        <w:rPr>
          <w:rFonts w:ascii="Arial" w:eastAsia="Arial" w:hAnsi="Arial" w:cs="Arial"/>
          <w:b/>
          <w:bCs/>
          <w:sz w:val="20"/>
          <w:lang w:val="ru-RU"/>
        </w:rPr>
        <w:t xml:space="preserve"> </w:t>
      </w:r>
      <w:r w:rsidR="000D484A">
        <w:rPr>
          <w:rFonts w:ascii="Arial" w:eastAsia="Arial" w:hAnsi="Arial" w:cs="Arial"/>
          <w:b/>
          <w:bCs/>
          <w:sz w:val="20"/>
          <w:lang w:val="ru-RU"/>
        </w:rPr>
        <w:t>ночей</w:t>
      </w:r>
      <w:r w:rsidRPr="00D14C7B">
        <w:rPr>
          <w:rFonts w:ascii="Arial" w:eastAsia="Arial" w:hAnsi="Arial" w:cs="Arial"/>
          <w:b/>
          <w:bCs/>
          <w:sz w:val="20"/>
          <w:lang w:val="ru-RU"/>
        </w:rPr>
        <w:t xml:space="preserve"> на </w:t>
      </w:r>
      <w:r w:rsidR="005370B9">
        <w:rPr>
          <w:rFonts w:ascii="Arial" w:eastAsia="Arial" w:hAnsi="Arial" w:cs="Arial"/>
          <w:b/>
          <w:bCs/>
          <w:sz w:val="20"/>
          <w:lang w:val="ru-RU"/>
        </w:rPr>
        <w:t xml:space="preserve">Средиземном </w:t>
      </w:r>
      <w:r w:rsidRPr="00D14C7B">
        <w:rPr>
          <w:rFonts w:ascii="Arial" w:eastAsia="Arial" w:hAnsi="Arial" w:cs="Arial"/>
          <w:b/>
          <w:bCs/>
          <w:sz w:val="20"/>
          <w:lang w:val="ru-RU"/>
        </w:rPr>
        <w:t>море в Испании</w:t>
      </w:r>
    </w:p>
    <w:p w14:paraId="7EB6DAB9" w14:textId="77777777" w:rsidR="004B739C" w:rsidRPr="00C53CB9" w:rsidRDefault="004B739C" w:rsidP="00D14C7B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833E2B" w:rsidRPr="002772F3" w14:paraId="251221CA" w14:textId="77777777" w:rsidTr="00AD7AA7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47F1DF59" w14:textId="77777777" w:rsidR="00833E2B" w:rsidRPr="00B9515F" w:rsidRDefault="00833E2B" w:rsidP="00B9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 день: </w:t>
            </w:r>
            <w:r w:rsidR="00B9515F" w:rsidRPr="00B9515F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Приятного путешествия!</w:t>
            </w:r>
          </w:p>
        </w:tc>
      </w:tr>
      <w:tr w:rsidR="0089585B" w:rsidRPr="00C243F0" w14:paraId="50839C03" w14:textId="77777777" w:rsidTr="00C509EC">
        <w:trPr>
          <w:trHeight w:val="482"/>
        </w:trPr>
        <w:tc>
          <w:tcPr>
            <w:tcW w:w="10735" w:type="dxa"/>
          </w:tcPr>
          <w:p w14:paraId="079DEC6C" w14:textId="39642F87" w:rsidR="0089585B" w:rsidRPr="00A26A8A" w:rsidRDefault="00A26A8A" w:rsidP="00A26A8A">
            <w:pPr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Выезд (ориентировочно 18.00) из Минска, а/в Центральный.</w:t>
            </w:r>
            <w:r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днем ранее</w:t>
            </w:r>
            <w:r>
              <w:rPr>
                <w:rFonts w:ascii="Arial" w:hAnsi="Arial" w:cs="Arial"/>
                <w:lang w:val="ru-RU" w:eastAsia="ru-RU" w:bidi="ar-SA"/>
              </w:rPr>
              <w:t xml:space="preserve">.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Транзит по территории Беларуси (~350 км), прохождение границы. Переезд (~720 км) на ночлег в отеле на территории Польши.</w:t>
            </w:r>
          </w:p>
        </w:tc>
      </w:tr>
      <w:tr w:rsidR="00833E2B" w:rsidRPr="002772F3" w14:paraId="2F3BA3B6" w14:textId="77777777" w:rsidTr="00AD7AA7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64050271" w14:textId="77777777" w:rsidR="00833E2B" w:rsidRPr="00E804D1" w:rsidRDefault="00833E2B" w:rsidP="007F7A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F1464E">
              <w:rPr>
                <w:rFonts w:ascii="Arial" w:hAnsi="Arial" w:cs="Arial"/>
                <w:b/>
                <w:sz w:val="18"/>
                <w:szCs w:val="18"/>
                <w:lang w:val="ru-RU"/>
              </w:rPr>
              <w:t>Гослар</w:t>
            </w:r>
          </w:p>
        </w:tc>
      </w:tr>
      <w:tr w:rsidR="0089585B" w:rsidRPr="00C243F0" w14:paraId="27446276" w14:textId="77777777" w:rsidTr="00340C62">
        <w:trPr>
          <w:trHeight w:val="590"/>
        </w:trPr>
        <w:tc>
          <w:tcPr>
            <w:tcW w:w="10735" w:type="dxa"/>
          </w:tcPr>
          <w:p w14:paraId="771622DD" w14:textId="1CA0CF07" w:rsidR="0089585B" w:rsidRPr="00A26A8A" w:rsidRDefault="00A26A8A" w:rsidP="00A26A8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Завтрак. Переезд в </w:t>
            </w:r>
            <w:r w:rsidRPr="00A26A8A">
              <w:rPr>
                <w:rFonts w:ascii="Arial" w:hAnsi="Arial" w:cs="Arial"/>
                <w:b/>
                <w:bCs/>
                <w:sz w:val="18"/>
                <w:szCs w:val="18"/>
                <w:lang w:val="ru-RU" w:eastAsia="ru-RU" w:bidi="ar-SA"/>
              </w:rPr>
              <w:t xml:space="preserve">Гослар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(~260 км). Краткое знакомство с центральной частью города</w:t>
            </w:r>
            <w:r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(</w:t>
            </w:r>
            <w:r w:rsidRPr="00A26A8A">
              <w:rPr>
                <w:rFonts w:ascii="Arial" w:hAnsi="Arial" w:cs="Arial"/>
                <w:b/>
                <w:bCs/>
                <w:sz w:val="18"/>
                <w:szCs w:val="18"/>
                <w:lang w:val="ru-RU" w:eastAsia="ru-RU" w:bidi="ar-SA"/>
              </w:rPr>
              <w:t>входит в экскурсионный пакет)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 Переезд на ночлег в отеле на территории Франции (~700 км).</w:t>
            </w:r>
          </w:p>
        </w:tc>
      </w:tr>
      <w:tr w:rsidR="00833E2B" w:rsidRPr="00F608C8" w14:paraId="68F3B408" w14:textId="77777777" w:rsidTr="001C49C5">
        <w:trPr>
          <w:trHeight w:val="246"/>
        </w:trPr>
        <w:tc>
          <w:tcPr>
            <w:tcW w:w="10735" w:type="dxa"/>
            <w:shd w:val="clear" w:color="auto" w:fill="B8CCE4" w:themeFill="accent1" w:themeFillTint="66"/>
          </w:tcPr>
          <w:p w14:paraId="05820B2F" w14:textId="0D015F8A" w:rsidR="00833E2B" w:rsidRPr="00E804D1" w:rsidRDefault="00833E2B" w:rsidP="00AB54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23E26">
              <w:rPr>
                <w:rFonts w:ascii="Arial" w:hAnsi="Arial" w:cs="Arial"/>
                <w:b/>
                <w:sz w:val="18"/>
                <w:szCs w:val="18"/>
                <w:lang w:val="ru-RU"/>
              </w:rPr>
              <w:t>3 день</w:t>
            </w: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396395">
              <w:rPr>
                <w:rFonts w:ascii="Arial" w:hAnsi="Arial" w:cs="Arial"/>
                <w:b/>
                <w:sz w:val="18"/>
                <w:szCs w:val="18"/>
                <w:lang w:val="ru-RU"/>
              </w:rPr>
              <w:t>Париж</w:t>
            </w:r>
          </w:p>
        </w:tc>
      </w:tr>
      <w:tr w:rsidR="00F87E6A" w:rsidRPr="00C243F0" w14:paraId="7A32F1C6" w14:textId="77777777" w:rsidTr="00A26A8A">
        <w:trPr>
          <w:trHeight w:val="540"/>
        </w:trPr>
        <w:tc>
          <w:tcPr>
            <w:tcW w:w="10735" w:type="dxa"/>
          </w:tcPr>
          <w:p w14:paraId="3702CF25" w14:textId="77777777" w:rsidR="006E2E74" w:rsidRDefault="00A26A8A" w:rsidP="00A26A8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 w:bidi="ar-SA"/>
              </w:rPr>
            </w:pP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Завтрак.</w:t>
            </w:r>
            <w:r w:rsidRPr="00A26A8A">
              <w:rPr>
                <w:rFonts w:ascii="Times New Roman" w:hAnsi="Times New Roman"/>
                <w:lang w:val="ru-RU" w:eastAsia="ru-RU" w:bidi="ar-SA"/>
              </w:rPr>
              <w:t>​​​​​​​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Переезд (~240 км) в </w:t>
            </w:r>
            <w:r w:rsidRPr="00A26A8A">
              <w:rPr>
                <w:rFonts w:ascii="Arial" w:hAnsi="Arial" w:cs="Arial"/>
                <w:b/>
                <w:bCs/>
                <w:sz w:val="18"/>
                <w:szCs w:val="18"/>
                <w:lang w:val="ru-RU" w:eastAsia="ru-RU" w:bidi="ar-SA"/>
              </w:rPr>
              <w:t xml:space="preserve">Париж.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Въезд в город и обзорная автобусная экскурсия </w:t>
            </w:r>
            <w:r w:rsidRPr="00A26A8A">
              <w:rPr>
                <w:rFonts w:ascii="Arial" w:hAnsi="Arial" w:cs="Arial"/>
                <w:b/>
                <w:bCs/>
                <w:sz w:val="18"/>
                <w:szCs w:val="18"/>
                <w:lang w:val="ru-RU" w:eastAsia="ru-RU" w:bidi="ar-SA"/>
              </w:rPr>
              <w:t>входят в экскурсионный пакет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 w:eastAsia="ru-RU" w:bidi="ar-SA"/>
              </w:rPr>
              <w:t>.</w:t>
            </w:r>
            <w:r w:rsidRPr="00A26A8A">
              <w:rPr>
                <w:rFonts w:ascii="Arial" w:hAnsi="Arial" w:cs="Arial"/>
                <w:b/>
                <w:bCs/>
                <w:sz w:val="18"/>
                <w:szCs w:val="18"/>
                <w:lang w:val="ru-RU" w:eastAsia="ru-RU" w:bidi="ar-SA"/>
              </w:rPr>
              <w:t xml:space="preserve">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Свободное время.</w:t>
            </w:r>
            <w:r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 </w:t>
            </w: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Ночлег в отеле в пригороде Парижа.</w:t>
            </w:r>
          </w:p>
          <w:p w14:paraId="0BE76554" w14:textId="234C0905" w:rsidR="00A26A8A" w:rsidRDefault="00A26A8A" w:rsidP="00A26A8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 w:bidi="ar-SA"/>
              </w:rPr>
            </w:pPr>
            <w:r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 xml:space="preserve">Дополнительно </w:t>
            </w:r>
          </w:p>
          <w:p w14:paraId="6496AFDA" w14:textId="77777777" w:rsidR="00A26A8A" w:rsidRPr="00A26A8A" w:rsidRDefault="00A26A8A" w:rsidP="00A26A8A">
            <w:pPr>
              <w:numPr>
                <w:ilvl w:val="0"/>
                <w:numId w:val="13"/>
              </w:numPr>
              <w:spacing w:before="100" w:beforeAutospacing="1" w:after="100" w:afterAutospacing="1"/>
              <w:ind w:left="999"/>
              <w:rPr>
                <w:rFonts w:ascii="Times New Roman" w:hAnsi="Times New Roman"/>
                <w:lang w:val="ru-RU" w:eastAsia="ru-RU" w:bidi="ar-SA"/>
              </w:rPr>
            </w:pP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Экскурсия на Монмартр</w:t>
            </w:r>
          </w:p>
          <w:p w14:paraId="03E522C1" w14:textId="77777777" w:rsidR="00A26A8A" w:rsidRPr="00A26A8A" w:rsidRDefault="00A26A8A" w:rsidP="00A26A8A">
            <w:pPr>
              <w:numPr>
                <w:ilvl w:val="0"/>
                <w:numId w:val="13"/>
              </w:numPr>
              <w:spacing w:before="100" w:beforeAutospacing="1" w:after="100" w:afterAutospacing="1"/>
              <w:ind w:left="999"/>
              <w:rPr>
                <w:rFonts w:ascii="Times New Roman" w:hAnsi="Times New Roman"/>
                <w:lang w:val="ru-RU" w:eastAsia="ru-RU" w:bidi="ar-SA"/>
              </w:rPr>
            </w:pP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Экскурсия о.Сите + Чрево Парижа</w:t>
            </w:r>
          </w:p>
          <w:p w14:paraId="4C2673BD" w14:textId="406C4FCB" w:rsidR="00A26A8A" w:rsidRPr="00A26A8A" w:rsidRDefault="00A26A8A" w:rsidP="00A26A8A">
            <w:pPr>
              <w:numPr>
                <w:ilvl w:val="0"/>
                <w:numId w:val="13"/>
              </w:numPr>
              <w:spacing w:before="100" w:beforeAutospacing="1" w:after="100" w:afterAutospacing="1"/>
              <w:ind w:left="999"/>
              <w:rPr>
                <w:rFonts w:ascii="Times New Roman" w:hAnsi="Times New Roman"/>
                <w:lang w:val="ru-RU" w:eastAsia="ru-RU" w:bidi="ar-SA"/>
              </w:rPr>
            </w:pPr>
            <w:r w:rsidRPr="00A26A8A">
              <w:rPr>
                <w:rFonts w:ascii="Arial" w:hAnsi="Arial" w:cs="Arial"/>
                <w:sz w:val="18"/>
                <w:szCs w:val="18"/>
                <w:lang w:val="ru-RU" w:eastAsia="ru-RU" w:bidi="ar-SA"/>
              </w:rPr>
              <w:t>Прогулка на корабликах по Сене</w:t>
            </w:r>
          </w:p>
        </w:tc>
      </w:tr>
      <w:tr w:rsidR="00833E2B" w:rsidRPr="00590F78" w14:paraId="29C7B8F7" w14:textId="77777777" w:rsidTr="00AD7AA7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0F722A26" w14:textId="77777777" w:rsidR="00833E2B" w:rsidRPr="00E804D1" w:rsidRDefault="00833E2B" w:rsidP="003963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>4</w:t>
            </w:r>
            <w:r w:rsidR="0039639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</w:t>
            </w: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396395">
              <w:rPr>
                <w:rFonts w:ascii="Arial" w:hAnsi="Arial" w:cs="Arial"/>
                <w:b/>
                <w:sz w:val="18"/>
                <w:szCs w:val="18"/>
                <w:lang w:val="ru-RU"/>
              </w:rPr>
              <w:t>Париж – Нормандия*</w:t>
            </w:r>
          </w:p>
        </w:tc>
      </w:tr>
      <w:tr w:rsidR="0098717A" w:rsidRPr="00A26A8A" w14:paraId="49073F67" w14:textId="77777777" w:rsidTr="00D44988">
        <w:trPr>
          <w:trHeight w:val="1036"/>
        </w:trPr>
        <w:tc>
          <w:tcPr>
            <w:tcW w:w="10735" w:type="dxa"/>
          </w:tcPr>
          <w:p w14:paraId="30957B32" w14:textId="77777777" w:rsidR="0098717A" w:rsidRDefault="006E2E74" w:rsidP="006E2E74">
            <w:pPr>
              <w:pStyle w:val="af2"/>
              <w:ind w:left="-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6E2E74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 в Париже.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6E2E74">
              <w:rPr>
                <w:rFonts w:ascii="Arial" w:hAnsi="Arial" w:cs="Arial"/>
                <w:sz w:val="18"/>
                <w:szCs w:val="18"/>
                <w:lang w:val="ru-RU"/>
              </w:rPr>
              <w:t>Возвращение в отель в пригороде Парижа</w:t>
            </w:r>
          </w:p>
          <w:p w14:paraId="56DFFD4E" w14:textId="77777777" w:rsidR="006E2E74" w:rsidRDefault="006E2E74" w:rsidP="006E2E74">
            <w:pPr>
              <w:pStyle w:val="af2"/>
              <w:ind w:left="-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Дополнительно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79E1A7" w14:textId="77777777" w:rsidR="006E2E74" w:rsidRPr="006E2E74" w:rsidRDefault="006E2E74" w:rsidP="006E2E74">
            <w:pPr>
              <w:pStyle w:val="af2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hAnsi="Arial" w:cs="Arial"/>
                <w:sz w:val="18"/>
                <w:szCs w:val="18"/>
                <w:lang w:val="ru-RU"/>
              </w:rPr>
              <w:t>Поездка в Нормандию​​​​​​​</w:t>
            </w:r>
          </w:p>
          <w:p w14:paraId="3B125302" w14:textId="34D298B6" w:rsidR="006E2E74" w:rsidRPr="006E2E74" w:rsidRDefault="006E2E74" w:rsidP="006E2E74">
            <w:pPr>
              <w:pStyle w:val="af2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hAnsi="Arial" w:cs="Arial"/>
                <w:sz w:val="18"/>
                <w:szCs w:val="18"/>
                <w:lang w:val="ru-RU"/>
              </w:rPr>
              <w:t>Экскурсия «Ночной Париж»</w:t>
            </w:r>
          </w:p>
        </w:tc>
      </w:tr>
      <w:tr w:rsidR="00833E2B" w:rsidRPr="00F608C8" w14:paraId="5B075363" w14:textId="77777777" w:rsidTr="00AD7AA7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36183DCB" w14:textId="77777777" w:rsidR="00833E2B" w:rsidRPr="00E804D1" w:rsidRDefault="00525A07" w:rsidP="00AB54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</w:t>
            </w:r>
            <w:r w:rsidR="00833E2B"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="00922484">
              <w:rPr>
                <w:rFonts w:ascii="Arial" w:hAnsi="Arial" w:cs="Arial"/>
                <w:b/>
                <w:sz w:val="18"/>
                <w:szCs w:val="18"/>
                <w:lang w:val="ru-RU"/>
              </w:rPr>
              <w:t>Замки Луары</w:t>
            </w:r>
          </w:p>
        </w:tc>
      </w:tr>
      <w:tr w:rsidR="00F21FE2" w:rsidRPr="00C243F0" w14:paraId="03720827" w14:textId="77777777" w:rsidTr="00B10622">
        <w:trPr>
          <w:trHeight w:val="796"/>
        </w:trPr>
        <w:tc>
          <w:tcPr>
            <w:tcW w:w="10735" w:type="dxa"/>
          </w:tcPr>
          <w:p w14:paraId="4316D11C" w14:textId="77777777" w:rsidR="003918D3" w:rsidRPr="002B12D0" w:rsidRDefault="003918D3" w:rsidP="003918D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Завтрак. </w:t>
            </w:r>
          </w:p>
          <w:p w14:paraId="72D64270" w14:textId="25A32333" w:rsidR="000D484A" w:rsidRDefault="003918D3" w:rsidP="003918D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в долину Луары в </w:t>
            </w:r>
            <w:r w:rsidRPr="0019503D">
              <w:rPr>
                <w:rFonts w:ascii="Arial" w:hAnsi="Arial" w:cs="Arial"/>
                <w:b/>
                <w:sz w:val="18"/>
                <w:szCs w:val="18"/>
                <w:lang w:val="ru-RU"/>
              </w:rPr>
              <w:t>г.Амбуаз.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D484A" w:rsidRPr="00DE3CEF">
              <w:rPr>
                <w:rFonts w:ascii="Arial" w:hAnsi="Arial" w:cs="Arial"/>
                <w:sz w:val="18"/>
                <w:szCs w:val="18"/>
                <w:lang w:val="ru-RU"/>
              </w:rPr>
              <w:t xml:space="preserve">Краткий осмотр Амбуаз </w:t>
            </w:r>
            <w:r w:rsidR="000D484A" w:rsidRPr="00DE3CE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(входят в экскурсионн</w:t>
            </w:r>
            <w:r w:rsidR="006E2E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ый</w:t>
            </w:r>
            <w:r w:rsidR="000D484A" w:rsidRPr="00DE3CE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пакет)</w:t>
            </w:r>
          </w:p>
          <w:p w14:paraId="5D60F856" w14:textId="7B57D012" w:rsidR="003918D3" w:rsidRDefault="003918D3" w:rsidP="003918D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Свободное время. </w:t>
            </w:r>
          </w:p>
          <w:p w14:paraId="6C23DAEC" w14:textId="77777777" w:rsidR="007B252B" w:rsidRDefault="007B252B" w:rsidP="003918D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Дополнительно оплачиваются:</w:t>
            </w:r>
          </w:p>
          <w:p w14:paraId="45ED7F2C" w14:textId="77777777" w:rsidR="006E2E74" w:rsidRPr="006E2E74" w:rsidRDefault="006E2E74" w:rsidP="006E2E74">
            <w:pPr>
              <w:pStyle w:val="af2"/>
              <w:numPr>
                <w:ilvl w:val="0"/>
                <w:numId w:val="15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Входной билет в замок Амбуаз</w:t>
            </w:r>
          </w:p>
          <w:p w14:paraId="43349E90" w14:textId="77777777" w:rsidR="006E2E74" w:rsidRPr="006E2E74" w:rsidRDefault="006E2E74" w:rsidP="006E2E74">
            <w:pPr>
              <w:pStyle w:val="af2"/>
              <w:numPr>
                <w:ilvl w:val="0"/>
                <w:numId w:val="15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Посещение замка Шенонсо (трансфер + входной билет)</w:t>
            </w:r>
          </w:p>
          <w:p w14:paraId="6F00CF98" w14:textId="54B3E383" w:rsidR="006E2E74" w:rsidRPr="006E2E74" w:rsidRDefault="006E2E74" w:rsidP="006E2E74">
            <w:pPr>
              <w:pStyle w:val="af2"/>
              <w:numPr>
                <w:ilvl w:val="0"/>
                <w:numId w:val="15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Дегустация Луарских вин</w:t>
            </w:r>
          </w:p>
          <w:p w14:paraId="7E72569F" w14:textId="50BC9DDC" w:rsidR="00F21FE2" w:rsidRPr="00B10622" w:rsidRDefault="006E2E74" w:rsidP="006E2E7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DA3646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="003918D3" w:rsidRPr="00DA3646">
              <w:rPr>
                <w:rFonts w:ascii="Arial" w:eastAsia="Arial" w:hAnsi="Arial" w:cs="Arial"/>
                <w:sz w:val="18"/>
                <w:szCs w:val="18"/>
                <w:lang w:val="ru-RU"/>
              </w:rPr>
              <w:t>Переезд (~500 км) на ночлег на территории Франции.</w:t>
            </w:r>
          </w:p>
        </w:tc>
      </w:tr>
      <w:tr w:rsidR="00833E2B" w:rsidRPr="00A26A8A" w14:paraId="0DE8D322" w14:textId="77777777" w:rsidTr="00AD7AA7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48AF7358" w14:textId="2FB579C1" w:rsidR="00833E2B" w:rsidRPr="00C93710" w:rsidRDefault="00525A07" w:rsidP="00AB54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6 </w:t>
            </w:r>
            <w:r w:rsidR="000D484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день </w:t>
            </w:r>
            <w:r w:rsidR="00922484">
              <w:rPr>
                <w:rFonts w:ascii="Arial" w:hAnsi="Arial" w:cs="Arial"/>
                <w:b/>
                <w:sz w:val="18"/>
                <w:szCs w:val="18"/>
                <w:lang w:val="ru-RU"/>
              </w:rPr>
              <w:t>Тулуза – Каркассон</w:t>
            </w:r>
            <w:r w:rsidR="006E2E74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</w:p>
        </w:tc>
      </w:tr>
      <w:tr w:rsidR="007F5F74" w:rsidRPr="00C243F0" w14:paraId="01E2DAE4" w14:textId="77777777" w:rsidTr="000D1FBE">
        <w:trPr>
          <w:trHeight w:val="618"/>
        </w:trPr>
        <w:tc>
          <w:tcPr>
            <w:tcW w:w="10735" w:type="dxa"/>
          </w:tcPr>
          <w:p w14:paraId="37F882DD" w14:textId="77777777" w:rsidR="006623C1" w:rsidRPr="001F73E9" w:rsidRDefault="007F5F74" w:rsidP="006623C1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6623C1" w:rsidRPr="001F73E9">
              <w:rPr>
                <w:rFonts w:ascii="Arial" w:eastAsia="Arial" w:hAnsi="Arial" w:cs="Arial"/>
                <w:sz w:val="18"/>
                <w:szCs w:val="18"/>
                <w:lang w:val="ru-RU"/>
              </w:rPr>
              <w:t>Завтрак.</w:t>
            </w:r>
          </w:p>
          <w:p w14:paraId="53C12503" w14:textId="08346A8B" w:rsidR="006623C1" w:rsidRPr="001F73E9" w:rsidRDefault="006623C1" w:rsidP="006623C1">
            <w:pP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1F73E9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Обзорная экскурсия в </w:t>
            </w:r>
            <w:r w:rsidRPr="001F73E9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г.Тулуза.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0D484A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В</w:t>
            </w:r>
            <w:r w:rsidR="000D484A" w:rsidRPr="000D484A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 xml:space="preserve">ъезд в город и обзорная автобусная экскурсия </w:t>
            </w:r>
            <w:r w:rsidR="000D484A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(</w:t>
            </w:r>
            <w:r w:rsidR="000D484A" w:rsidRPr="000D484A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входят в экскурсионн</w:t>
            </w:r>
            <w:r w:rsidR="006E2E74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ый </w:t>
            </w:r>
            <w:r w:rsidR="000D484A" w:rsidRPr="000D484A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пакет</w:t>
            </w:r>
            <w:r w:rsidR="000D484A" w:rsidRPr="000D484A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)</w:t>
            </w:r>
            <w:r w:rsidR="000D484A" w:rsidRPr="000D484A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09568E">
              <w:rPr>
                <w:rFonts w:ascii="Arial" w:eastAsia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33B5BDEE" w14:textId="77777777" w:rsidR="006623C1" w:rsidRPr="0073490E" w:rsidRDefault="006623C1" w:rsidP="006623C1">
            <w:pPr>
              <w:rPr>
                <w:rFonts w:ascii="Arial" w:eastAsia="Arial" w:hAnsi="Arial" w:cs="Arial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ru-RU"/>
              </w:rPr>
              <w:t xml:space="preserve">*Для желающих возможна </w:t>
            </w:r>
            <w:r w:rsidRPr="006623C1">
              <w:rPr>
                <w:rFonts w:ascii="Arial" w:eastAsia="Arial" w:hAnsi="Arial" w:cs="Arial"/>
                <w:iCs/>
                <w:sz w:val="18"/>
                <w:szCs w:val="18"/>
                <w:lang w:val="ru-RU"/>
              </w:rPr>
              <w:t>по</w:t>
            </w:r>
            <w:r w:rsidRPr="005C4148">
              <w:rPr>
                <w:rFonts w:ascii="Arial" w:eastAsia="Arial" w:hAnsi="Arial" w:cs="Arial"/>
                <w:iCs/>
                <w:sz w:val="18"/>
                <w:szCs w:val="18"/>
                <w:lang w:val="ru-RU"/>
              </w:rPr>
              <w:t xml:space="preserve">ездка в </w:t>
            </w:r>
            <w:r w:rsidRPr="005C4148">
              <w:rPr>
                <w:rFonts w:ascii="Arial" w:eastAsia="Arial" w:hAnsi="Arial" w:cs="Arial"/>
                <w:b/>
                <w:iCs/>
                <w:sz w:val="18"/>
                <w:szCs w:val="18"/>
                <w:lang w:val="ru-RU"/>
              </w:rPr>
              <w:t>Каркассон</w:t>
            </w:r>
            <w:r>
              <w:rPr>
                <w:rFonts w:ascii="Arial" w:eastAsia="Arial" w:hAnsi="Arial" w:cs="Arial"/>
                <w:b/>
                <w:iCs/>
                <w:sz w:val="18"/>
                <w:szCs w:val="18"/>
                <w:lang w:val="ru-RU"/>
              </w:rPr>
              <w:t>.</w:t>
            </w:r>
          </w:p>
          <w:p w14:paraId="427AF3AC" w14:textId="28FD324F" w:rsidR="007F5F74" w:rsidRPr="004369B3" w:rsidRDefault="006623C1" w:rsidP="006E2E74">
            <w:pPr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1F73E9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</w:t>
            </w:r>
            <w:r w:rsid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на ночлег на территории Франции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(~</w:t>
            </w:r>
            <w:r w:rsid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160</w:t>
            </w:r>
            <w:r w:rsidRPr="001F73E9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км).</w:t>
            </w:r>
            <w:r w:rsidR="0073490E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833E2B" w:rsidRPr="00C243F0" w14:paraId="0A08CA33" w14:textId="77777777" w:rsidTr="00AD7AA7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76F4024A" w14:textId="72C38B70" w:rsidR="00833E2B" w:rsidRPr="00DE55F6" w:rsidRDefault="000D484A" w:rsidP="00525A0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7-11 день </w:t>
            </w:r>
            <w:r w:rsidR="006E2E7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Размещение на курорте. Отдых на курорте</w:t>
            </w:r>
          </w:p>
        </w:tc>
      </w:tr>
      <w:tr w:rsidR="000D484A" w:rsidRPr="000D484A" w14:paraId="10E95475" w14:textId="77777777" w:rsidTr="000D484A">
        <w:trPr>
          <w:trHeight w:val="1499"/>
        </w:trPr>
        <w:tc>
          <w:tcPr>
            <w:tcW w:w="10735" w:type="dxa"/>
          </w:tcPr>
          <w:p w14:paraId="0368292E" w14:textId="2A505912" w:rsidR="006E2E74" w:rsidRPr="006E2E74" w:rsidRDefault="000D484A" w:rsidP="006E2E7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Завтрак</w:t>
            </w:r>
            <w:r w:rsid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.</w:t>
            </w:r>
            <w:r w:rsidR="006E2E74"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Переезд в Тоссу де Мар, размещение в отеле категории 4*. Базовый отель на курорте - Hotel TOSSA BEACH CENTER 4*</w:t>
            </w:r>
          </w:p>
          <w:p w14:paraId="4E006D14" w14:textId="77777777" w:rsidR="006E2E74" w:rsidRPr="006E2E74" w:rsidRDefault="006E2E74" w:rsidP="006E2E7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 Ужины</w:t>
            </w:r>
          </w:p>
          <w:p w14:paraId="1881EB83" w14:textId="016567EB" w:rsidR="006E2E74" w:rsidRDefault="006E2E74" w:rsidP="006E2E74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>Проживание на курорте</w:t>
            </w:r>
          </w:p>
          <w:p w14:paraId="69D8BFC7" w14:textId="01663760" w:rsidR="000D484A" w:rsidRPr="006E2E74" w:rsidRDefault="000D484A" w:rsidP="000D484A">
            <w:pPr>
              <w:rPr>
                <w:rFonts w:ascii="Arial" w:eastAsia="Arial" w:hAnsi="Arial" w:cs="Arial"/>
                <w:i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0D484A">
              <w:rPr>
                <w:rFonts w:ascii="Arial" w:hAnsi="Arial" w:cs="Arial"/>
                <w:sz w:val="18"/>
                <w:szCs w:val="18"/>
                <w:lang w:val="ru-RU"/>
              </w:rPr>
              <w:t>Желающие смо</w:t>
            </w:r>
            <w:r w:rsidR="00321EA3"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0D484A">
              <w:rPr>
                <w:rFonts w:ascii="Arial" w:hAnsi="Arial" w:cs="Arial"/>
                <w:sz w:val="18"/>
                <w:szCs w:val="18"/>
                <w:lang w:val="ru-RU"/>
              </w:rPr>
              <w:t>ут отправиться на следующие экскурсии:</w:t>
            </w:r>
          </w:p>
          <w:p w14:paraId="73E61382" w14:textId="7D6FFC1D" w:rsidR="000D484A" w:rsidRPr="000D484A" w:rsidRDefault="000D484A" w:rsidP="000D484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484A">
              <w:rPr>
                <w:rFonts w:ascii="Arial" w:hAnsi="Arial" w:cs="Arial"/>
                <w:sz w:val="18"/>
                <w:szCs w:val="18"/>
                <w:lang w:val="ru-RU"/>
              </w:rPr>
              <w:t>*Автобусная экскурсия (полдня) Барселона</w:t>
            </w:r>
          </w:p>
          <w:p w14:paraId="5C874F78" w14:textId="76F0B059" w:rsidR="000D484A" w:rsidRPr="000D484A" w:rsidRDefault="000D484A" w:rsidP="000D484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484A">
              <w:rPr>
                <w:rFonts w:ascii="Arial" w:hAnsi="Arial" w:cs="Arial"/>
                <w:sz w:val="18"/>
                <w:szCs w:val="18"/>
                <w:lang w:val="ru-RU"/>
              </w:rPr>
              <w:t xml:space="preserve">*Автобусная экскурсия (целый день) Монсеррат + Барселона </w:t>
            </w:r>
          </w:p>
          <w:p w14:paraId="3FBB5644" w14:textId="6A3625AB" w:rsidR="000D484A" w:rsidRPr="006E3D6E" w:rsidRDefault="000D484A" w:rsidP="006E2E7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484A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  <w:r w:rsidR="006E2E74" w:rsidRPr="000D484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0D484A">
              <w:rPr>
                <w:rFonts w:ascii="Arial" w:hAnsi="Arial" w:cs="Arial"/>
                <w:sz w:val="18"/>
                <w:szCs w:val="18"/>
                <w:lang w:val="ru-RU"/>
              </w:rPr>
              <w:t>*Автобусная экскурсия Жирона</w:t>
            </w:r>
          </w:p>
        </w:tc>
      </w:tr>
      <w:tr w:rsidR="000D484A" w:rsidRPr="00C243F0" w14:paraId="0C657D66" w14:textId="77777777" w:rsidTr="000D484A">
        <w:trPr>
          <w:trHeight w:val="274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49FC6C" w14:textId="2BB6FD5C" w:rsidR="000D484A" w:rsidRPr="000D484A" w:rsidRDefault="000D484A" w:rsidP="000D48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0D484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12 день:  Прощание с курортом – Экс-ан-Прованс</w:t>
            </w:r>
            <w:r w:rsidR="006E2E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– Марсель*</w:t>
            </w:r>
          </w:p>
        </w:tc>
      </w:tr>
      <w:tr w:rsidR="007F5F74" w:rsidRPr="000D484A" w14:paraId="2E1DA3F6" w14:textId="77777777" w:rsidTr="00EF12F9">
        <w:trPr>
          <w:trHeight w:val="597"/>
        </w:trPr>
        <w:tc>
          <w:tcPr>
            <w:tcW w:w="10735" w:type="dxa"/>
          </w:tcPr>
          <w:p w14:paraId="5241FD2D" w14:textId="77777777" w:rsidR="00F24D77" w:rsidRDefault="00F24D77" w:rsidP="00F24D77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Завтрак.  Выселение из отеля. </w:t>
            </w:r>
          </w:p>
          <w:p w14:paraId="6974EA74" w14:textId="77777777" w:rsidR="00F24D77" w:rsidRDefault="00F24D77" w:rsidP="00F24D77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931276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(~435</w:t>
            </w:r>
            <w:r w:rsidRPr="00931276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 в </w:t>
            </w:r>
            <w:r w:rsidRPr="00591A79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Экс-ан-Прованс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. </w:t>
            </w:r>
          </w:p>
          <w:p w14:paraId="4553544F" w14:textId="39AC542E" w:rsidR="00F24D77" w:rsidRPr="00F24D77" w:rsidRDefault="00F24D77" w:rsidP="00F24D77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Въезд в город и обзорная автобусная экскурсия </w:t>
            </w:r>
            <w:r w:rsidRPr="00F24D77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входят в экскурсионн</w:t>
            </w:r>
            <w:r w:rsidR="006E2E74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ый</w:t>
            </w:r>
            <w:r w:rsidRPr="00F24D77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 xml:space="preserve"> пакет</w:t>
            </w:r>
          </w:p>
          <w:p w14:paraId="33549994" w14:textId="2326357A" w:rsidR="00F24D77" w:rsidRDefault="00F24D77" w:rsidP="00F24D77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Свободное время.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на ночлег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в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отель </w:t>
            </w:r>
            <w:r w:rsidRPr="00251C2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на территории Франции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(~180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км).</w:t>
            </w:r>
          </w:p>
          <w:p w14:paraId="4AA40315" w14:textId="5AFB1A25" w:rsidR="00F24D77" w:rsidRDefault="00F24D77" w:rsidP="00F24D77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92347D">
              <w:rPr>
                <w:rFonts w:ascii="Arial" w:eastAsia="Arial" w:hAnsi="Arial" w:cs="Arial"/>
                <w:sz w:val="18"/>
                <w:szCs w:val="18"/>
                <w:lang w:val="ru-RU"/>
              </w:rPr>
              <w:t>Дополнительно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:</w:t>
            </w:r>
          </w:p>
          <w:p w14:paraId="57D8AACF" w14:textId="543F9F83" w:rsidR="007F5F74" w:rsidRPr="00E0126C" w:rsidRDefault="00F24D77" w:rsidP="008E0F98">
            <w:pPr>
              <w:pStyle w:val="af2"/>
              <w:numPr>
                <w:ilvl w:val="0"/>
                <w:numId w:val="16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E2E74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Экскурсия в </w:t>
            </w:r>
            <w:r w:rsidRPr="006E2E74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Марсель </w:t>
            </w:r>
          </w:p>
        </w:tc>
      </w:tr>
      <w:tr w:rsidR="008310DA" w:rsidRPr="000D484A" w14:paraId="102C8177" w14:textId="77777777" w:rsidTr="00B631AC">
        <w:trPr>
          <w:trHeight w:val="195"/>
        </w:trPr>
        <w:tc>
          <w:tcPr>
            <w:tcW w:w="10735" w:type="dxa"/>
            <w:shd w:val="clear" w:color="auto" w:fill="B8CCE4" w:themeFill="accent1" w:themeFillTint="66"/>
          </w:tcPr>
          <w:p w14:paraId="4227E943" w14:textId="04C5A269" w:rsidR="008310DA" w:rsidRPr="00A24F75" w:rsidRDefault="008310DA" w:rsidP="00B1070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24F75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F24D77">
              <w:rPr>
                <w:rFonts w:ascii="Arial" w:hAnsi="Arial" w:cs="Arial"/>
                <w:b/>
                <w:sz w:val="18"/>
                <w:szCs w:val="18"/>
                <w:lang w:val="ru-RU"/>
              </w:rPr>
              <w:t>3</w:t>
            </w:r>
            <w:r w:rsidRPr="00A24F7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</w:t>
            </w:r>
            <w:r w:rsidR="00B10707" w:rsidRPr="00A24F75">
              <w:rPr>
                <w:rFonts w:ascii="Arial" w:hAnsi="Arial" w:cs="Arial"/>
                <w:b/>
                <w:sz w:val="18"/>
                <w:szCs w:val="18"/>
                <w:lang w:val="ru-RU"/>
              </w:rPr>
              <w:t>: Ницца</w:t>
            </w:r>
            <w:r w:rsidR="00F24D77">
              <w:rPr>
                <w:rFonts w:ascii="Arial" w:hAnsi="Arial" w:cs="Arial"/>
                <w:b/>
                <w:sz w:val="18"/>
                <w:szCs w:val="18"/>
                <w:lang w:val="ru-RU"/>
              </w:rPr>
              <w:t>-Эз*-Монако*</w:t>
            </w:r>
          </w:p>
        </w:tc>
      </w:tr>
      <w:tr w:rsidR="008310DA" w:rsidRPr="00C243F0" w14:paraId="2D9E0D1A" w14:textId="77777777" w:rsidTr="00F24D77">
        <w:trPr>
          <w:trHeight w:val="1266"/>
        </w:trPr>
        <w:tc>
          <w:tcPr>
            <w:tcW w:w="10735" w:type="dxa"/>
          </w:tcPr>
          <w:p w14:paraId="27B449DB" w14:textId="77777777" w:rsidR="00F24D77" w:rsidRDefault="00F24D77" w:rsidP="00F24D77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Завтрак.</w:t>
            </w:r>
          </w:p>
          <w:p w14:paraId="1E282D0B" w14:textId="60506DF3" w:rsidR="00F24D77" w:rsidRPr="00455B26" w:rsidRDefault="00F24D77" w:rsidP="00F24D77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DB4287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в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 xml:space="preserve">Ниццу 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(~20</w:t>
            </w:r>
            <w:r w:rsidRPr="00DB4287">
              <w:rPr>
                <w:rFonts w:ascii="Arial" w:eastAsia="Arial" w:hAnsi="Arial" w:cs="Arial"/>
                <w:sz w:val="18"/>
                <w:szCs w:val="18"/>
                <w:lang w:val="ru-RU"/>
              </w:rPr>
              <w:t>0 км).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FB5CE4">
              <w:rPr>
                <w:rFonts w:ascii="Arial" w:eastAsia="Arial" w:hAnsi="Arial" w:cs="Arial"/>
                <w:sz w:val="18"/>
                <w:szCs w:val="18"/>
                <w:lang w:val="ru-RU"/>
              </w:rPr>
              <w:t>Краткое знакомство с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центральной частью города</w:t>
            </w:r>
            <w:r w:rsidR="00266F9C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455B26">
              <w:rPr>
                <w:rFonts w:ascii="Arial" w:eastAsia="Arial" w:hAnsi="Arial" w:cs="Arial"/>
                <w:sz w:val="18"/>
                <w:szCs w:val="18"/>
                <w:lang w:val="ru-RU"/>
              </w:rPr>
              <w:t>(</w:t>
            </w:r>
            <w:r w:rsidRPr="00F24D77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входит в экскурсионн</w:t>
            </w:r>
            <w:r w:rsidR="00E0126C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 xml:space="preserve">ый </w:t>
            </w:r>
            <w:r w:rsidRPr="00F24D77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пакет</w:t>
            </w:r>
            <w:r w:rsidRPr="00455B26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) </w:t>
            </w:r>
          </w:p>
          <w:p w14:paraId="0654BF97" w14:textId="77777777" w:rsidR="00F24D77" w:rsidRDefault="00F24D77" w:rsidP="00F24D7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D8165BF" w14:textId="09A5191C" w:rsidR="00F24D77" w:rsidRPr="00A261C5" w:rsidRDefault="00F24D77" w:rsidP="00F24D77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i/>
                <w:iCs/>
                <w:sz w:val="18"/>
                <w:szCs w:val="18"/>
                <w:lang w:val="ru-RU"/>
              </w:rPr>
              <w:t>Дополнительно:</w:t>
            </w:r>
          </w:p>
          <w:p w14:paraId="27C61EEE" w14:textId="77777777" w:rsidR="008310DA" w:rsidRPr="00E0126C" w:rsidRDefault="00F24D77" w:rsidP="00E0126C">
            <w:pPr>
              <w:pStyle w:val="af2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E0126C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Поездка в </w:t>
            </w:r>
            <w:r w:rsidRPr="00E0126C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Эз</w:t>
            </w:r>
            <w:r w:rsidRPr="00E0126C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и </w:t>
            </w:r>
            <w:r w:rsidRPr="00E0126C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Монако.</w:t>
            </w:r>
          </w:p>
          <w:p w14:paraId="1F8194B5" w14:textId="77777777" w:rsidR="00F24D77" w:rsidRDefault="00F24D77" w:rsidP="00F24D77">
            <w:pP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9860E2">
              <w:rPr>
                <w:rFonts w:ascii="Arial" w:eastAsia="Arial" w:hAnsi="Arial" w:cs="Arial"/>
                <w:sz w:val="18"/>
                <w:szCs w:val="18"/>
                <w:lang w:val="ru-RU"/>
              </w:rPr>
              <w:t>Посещение парфюмерного дома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Galimard </w:t>
            </w:r>
            <w:r w:rsidRPr="009860E2">
              <w:rPr>
                <w:rFonts w:ascii="Arial" w:eastAsia="Arial" w:hAnsi="Arial" w:cs="Arial"/>
                <w:sz w:val="18"/>
                <w:szCs w:val="18"/>
                <w:lang w:val="ru-RU"/>
              </w:rPr>
              <w:t>или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Fragonard.</w:t>
            </w:r>
          </w:p>
          <w:p w14:paraId="572E7DD4" w14:textId="0B9644B1" w:rsidR="00F24D77" w:rsidRPr="00E0126C" w:rsidRDefault="00F24D77" w:rsidP="00E0126C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(~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46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0 км)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на ночлег в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отель на территории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Италии</w:t>
            </w:r>
          </w:p>
        </w:tc>
      </w:tr>
      <w:tr w:rsidR="008310DA" w:rsidRPr="00F608C8" w14:paraId="0E454337" w14:textId="77777777" w:rsidTr="00B631AC">
        <w:trPr>
          <w:trHeight w:val="233"/>
        </w:trPr>
        <w:tc>
          <w:tcPr>
            <w:tcW w:w="10735" w:type="dxa"/>
            <w:shd w:val="clear" w:color="auto" w:fill="B8CCE4" w:themeFill="accent1" w:themeFillTint="66"/>
          </w:tcPr>
          <w:p w14:paraId="02FBBB18" w14:textId="77777777" w:rsidR="008310DA" w:rsidRPr="00E81559" w:rsidRDefault="008310DA" w:rsidP="00E815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1559">
              <w:rPr>
                <w:rFonts w:ascii="Arial" w:hAnsi="Arial" w:cs="Arial"/>
                <w:b/>
                <w:sz w:val="18"/>
                <w:szCs w:val="18"/>
                <w:lang w:val="ru-RU"/>
              </w:rPr>
              <w:lastRenderedPageBreak/>
              <w:t>14 день</w:t>
            </w:r>
            <w:r w:rsidR="00E81559">
              <w:rPr>
                <w:rFonts w:ascii="Arial" w:hAnsi="Arial" w:cs="Arial"/>
                <w:b/>
                <w:sz w:val="18"/>
                <w:szCs w:val="18"/>
                <w:lang w:val="ru-RU"/>
              </w:rPr>
              <w:t>: о</w:t>
            </w:r>
            <w:r w:rsidR="00E81559" w:rsidRPr="00E81559">
              <w:rPr>
                <w:rFonts w:ascii="Arial" w:hAnsi="Arial" w:cs="Arial"/>
                <w:b/>
                <w:sz w:val="18"/>
                <w:szCs w:val="18"/>
                <w:lang w:val="ru-RU"/>
              </w:rPr>
              <w:t>.Вертерзее</w:t>
            </w:r>
          </w:p>
        </w:tc>
      </w:tr>
      <w:tr w:rsidR="008310DA" w:rsidRPr="00C243F0" w14:paraId="5495C16F" w14:textId="77777777" w:rsidTr="00EF12F9">
        <w:trPr>
          <w:trHeight w:val="597"/>
        </w:trPr>
        <w:tc>
          <w:tcPr>
            <w:tcW w:w="10735" w:type="dxa"/>
          </w:tcPr>
          <w:p w14:paraId="12305101" w14:textId="77777777" w:rsidR="00DF0AD1" w:rsidRDefault="00DF0AD1" w:rsidP="00DF0AD1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B742A6">
              <w:rPr>
                <w:rFonts w:ascii="Arial" w:eastAsia="Arial" w:hAnsi="Arial" w:cs="Arial"/>
                <w:sz w:val="18"/>
                <w:szCs w:val="18"/>
                <w:lang w:val="ru-RU"/>
              </w:rPr>
              <w:t>Завтрак.</w:t>
            </w:r>
          </w:p>
          <w:p w14:paraId="62A04A6F" w14:textId="77777777" w:rsidR="00DF0AD1" w:rsidRPr="00DF0AD1" w:rsidRDefault="00DF0AD1" w:rsidP="00DF0AD1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к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о.Вертерзе</w:t>
            </w:r>
            <w:r w:rsidRPr="008662DE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(~38</w:t>
            </w:r>
            <w:r w:rsidRPr="00066E3D">
              <w:rPr>
                <w:rFonts w:ascii="Arial" w:eastAsia="Arial" w:hAnsi="Arial" w:cs="Arial"/>
                <w:sz w:val="18"/>
                <w:szCs w:val="18"/>
                <w:lang w:val="ru-RU"/>
              </w:rPr>
              <w:t>0 км).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Прогулка по курортному городку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Мария-Верт.</w:t>
            </w:r>
          </w:p>
          <w:p w14:paraId="3A547192" w14:textId="77777777" w:rsidR="008310DA" w:rsidRPr="00DF0AD1" w:rsidRDefault="00DF0AD1" w:rsidP="008310DA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на ночлег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в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отель </w:t>
            </w:r>
            <w:r w:rsidRPr="00251C2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 xml:space="preserve">на территории </w:t>
            </w:r>
            <w:r w:rsidRPr="005F02D1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Чехии</w:t>
            </w:r>
            <w:r w:rsidRPr="005F02D1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F02D1">
              <w:rPr>
                <w:rFonts w:ascii="Arial" w:eastAsia="Arial" w:hAnsi="Arial" w:cs="Arial"/>
                <w:sz w:val="18"/>
                <w:szCs w:val="18"/>
                <w:lang w:val="ru-RU"/>
              </w:rPr>
              <w:t>(~440 км).</w:t>
            </w:r>
          </w:p>
        </w:tc>
      </w:tr>
      <w:tr w:rsidR="008310DA" w:rsidRPr="00F608C8" w14:paraId="4E3706F0" w14:textId="77777777" w:rsidTr="00B631AC">
        <w:trPr>
          <w:trHeight w:val="217"/>
        </w:trPr>
        <w:tc>
          <w:tcPr>
            <w:tcW w:w="10735" w:type="dxa"/>
            <w:shd w:val="clear" w:color="auto" w:fill="B8CCE4" w:themeFill="accent1" w:themeFillTint="66"/>
          </w:tcPr>
          <w:p w14:paraId="102A9F89" w14:textId="4D01BC7E" w:rsidR="008310DA" w:rsidRPr="00C6487C" w:rsidRDefault="008310DA" w:rsidP="00C6487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0" w:name="_Hlk188876385"/>
            <w:r w:rsidRPr="00C6487C">
              <w:rPr>
                <w:rFonts w:ascii="Arial" w:hAnsi="Arial" w:cs="Arial"/>
                <w:b/>
                <w:sz w:val="18"/>
                <w:szCs w:val="18"/>
                <w:lang w:val="ru-RU"/>
              </w:rPr>
              <w:t>15 день</w:t>
            </w:r>
            <w:r w:rsidR="00C6487C" w:rsidRPr="00C6487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E0126C">
              <w:rPr>
                <w:rFonts w:ascii="Arial" w:hAnsi="Arial" w:cs="Arial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8310DA" w:rsidRPr="00C243F0" w14:paraId="6BC6CFEF" w14:textId="77777777" w:rsidTr="00EF12F9">
        <w:trPr>
          <w:trHeight w:val="597"/>
        </w:trPr>
        <w:tc>
          <w:tcPr>
            <w:tcW w:w="10735" w:type="dxa"/>
          </w:tcPr>
          <w:p w14:paraId="3011F98F" w14:textId="77777777" w:rsidR="009E4741" w:rsidRPr="009E4741" w:rsidRDefault="009E4741" w:rsidP="009E4741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Завтрак. </w:t>
            </w:r>
          </w:p>
          <w:p w14:paraId="3C9FAAA8" w14:textId="6EA4ED4C" w:rsidR="00E0126C" w:rsidRPr="006E3D6E" w:rsidRDefault="009E4741" w:rsidP="00E0126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Транзит (~745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км) по территории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Чехии,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>Польши.</w:t>
            </w:r>
          </w:p>
          <w:p w14:paraId="5462C25A" w14:textId="56A9030A" w:rsidR="008310DA" w:rsidRPr="006E3D6E" w:rsidRDefault="008310DA" w:rsidP="009E474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bookmarkEnd w:id="0"/>
      <w:tr w:rsidR="00E0126C" w:rsidRPr="00F608C8" w14:paraId="27CC34F7" w14:textId="77777777" w:rsidTr="001D2383">
        <w:trPr>
          <w:trHeight w:val="217"/>
        </w:trPr>
        <w:tc>
          <w:tcPr>
            <w:tcW w:w="10735" w:type="dxa"/>
            <w:shd w:val="clear" w:color="auto" w:fill="B8CCE4" w:themeFill="accent1" w:themeFillTint="66"/>
          </w:tcPr>
          <w:p w14:paraId="4C8F12AC" w14:textId="02C75C37" w:rsidR="00E0126C" w:rsidRPr="00C6487C" w:rsidRDefault="00E0126C" w:rsidP="001D238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6487C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6</w:t>
            </w:r>
            <w:r w:rsidRPr="00C6487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С возвращением!</w:t>
            </w:r>
          </w:p>
        </w:tc>
      </w:tr>
      <w:tr w:rsidR="00E0126C" w:rsidRPr="00C243F0" w14:paraId="2C21B7DC" w14:textId="77777777" w:rsidTr="001D2383">
        <w:trPr>
          <w:trHeight w:val="597"/>
        </w:trPr>
        <w:tc>
          <w:tcPr>
            <w:tcW w:w="10735" w:type="dxa"/>
          </w:tcPr>
          <w:p w14:paraId="2E5CCB84" w14:textId="35294CE6" w:rsidR="00E0126C" w:rsidRPr="009E4741" w:rsidRDefault="00E0126C" w:rsidP="001D2383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Прохождение границы. </w:t>
            </w:r>
          </w:p>
          <w:p w14:paraId="38F86404" w14:textId="6682C592" w:rsidR="00E0126C" w:rsidRPr="006E3D6E" w:rsidRDefault="00E0126C" w:rsidP="001D238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Транзит по территории Беларуси (~3</w:t>
            </w:r>
            <w:r w:rsidRPr="0075183E">
              <w:rPr>
                <w:rFonts w:ascii="Arial" w:eastAsia="Arial" w:hAnsi="Arial" w:cs="Arial"/>
                <w:sz w:val="18"/>
                <w:szCs w:val="18"/>
                <w:lang w:val="ru-RU"/>
              </w:rPr>
              <w:t>50 км)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. </w:t>
            </w:r>
            <w:r w:rsidRPr="4655E632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Прибытие в Минск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в первой половине дня.</w:t>
            </w:r>
          </w:p>
        </w:tc>
      </w:tr>
    </w:tbl>
    <w:p w14:paraId="573E67E1" w14:textId="77777777" w:rsidR="00E0126C" w:rsidRDefault="00E0126C" w:rsidP="0012576C">
      <w:pPr>
        <w:adjustRightInd w:val="0"/>
        <w:ind w:left="180" w:firstLine="180"/>
        <w:jc w:val="center"/>
        <w:rPr>
          <w:rFonts w:ascii="Arial" w:hAnsi="Arial" w:cs="Arial"/>
          <w:color w:val="221E1F"/>
          <w:sz w:val="14"/>
          <w:szCs w:val="14"/>
          <w:lang w:val="ru-RU"/>
        </w:rPr>
      </w:pPr>
    </w:p>
    <w:p w14:paraId="4523EA7A" w14:textId="7BFDEB72" w:rsidR="00BA5D77" w:rsidRPr="00CF4737" w:rsidRDefault="00BA5D77" w:rsidP="0012576C">
      <w:pPr>
        <w:adjustRightInd w:val="0"/>
        <w:ind w:left="180" w:firstLine="180"/>
        <w:jc w:val="center"/>
        <w:rPr>
          <w:rFonts w:ascii="Arial" w:hAnsi="Arial" w:cs="Arial"/>
          <w:color w:val="221E1F"/>
          <w:sz w:val="14"/>
          <w:szCs w:val="14"/>
          <w:lang w:val="ru-RU"/>
        </w:rPr>
      </w:pPr>
      <w:r w:rsidRPr="00CF4737">
        <w:rPr>
          <w:rFonts w:ascii="Arial" w:hAnsi="Arial" w:cs="Arial"/>
          <w:color w:val="221E1F"/>
          <w:sz w:val="14"/>
          <w:szCs w:val="14"/>
          <w:lang w:val="ru-RU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DE71E78" w14:textId="77777777" w:rsidR="00BA5D77" w:rsidRPr="00CF4737" w:rsidRDefault="00BA5D77" w:rsidP="0012576C">
      <w:pPr>
        <w:ind w:left="180" w:firstLine="180"/>
        <w:jc w:val="center"/>
        <w:rPr>
          <w:rFonts w:ascii="Arial" w:hAnsi="Arial" w:cs="Arial"/>
          <w:b/>
          <w:iCs/>
          <w:sz w:val="14"/>
          <w:szCs w:val="14"/>
          <w:lang w:val="ru-RU"/>
        </w:rPr>
      </w:pP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(!) </w:t>
      </w:r>
      <w:r w:rsidR="006B7267">
        <w:rPr>
          <w:rFonts w:ascii="Arial" w:hAnsi="Arial" w:cs="Arial"/>
          <w:b/>
          <w:iCs/>
          <w:sz w:val="14"/>
          <w:szCs w:val="14"/>
          <w:lang w:val="ru-RU"/>
        </w:rPr>
        <w:t>П</w:t>
      </w:r>
      <w:r w:rsidRPr="00CF4737">
        <w:rPr>
          <w:rFonts w:ascii="Arial" w:hAnsi="Arial" w:cs="Arial"/>
          <w:b/>
          <w:iCs/>
          <w:sz w:val="14"/>
          <w:szCs w:val="14"/>
          <w:lang w:val="ru-RU"/>
        </w:rPr>
        <w:t>рибытие в отели  по программе в отдельных случаях возможно после 24.00</w:t>
      </w:r>
    </w:p>
    <w:p w14:paraId="76889464" w14:textId="77777777" w:rsidR="00BA5D77" w:rsidRDefault="00BA5D77" w:rsidP="0012576C">
      <w:pPr>
        <w:ind w:left="180" w:firstLine="180"/>
        <w:jc w:val="center"/>
        <w:rPr>
          <w:rFonts w:ascii="Arial" w:hAnsi="Arial" w:cs="Arial"/>
          <w:iCs/>
          <w:sz w:val="14"/>
          <w:szCs w:val="14"/>
          <w:lang w:val="ru-RU"/>
        </w:rPr>
      </w:pPr>
      <w:r w:rsidRPr="00CF4737">
        <w:rPr>
          <w:rFonts w:ascii="Arial" w:hAnsi="Arial" w:cs="Arial"/>
          <w:iCs/>
          <w:sz w:val="14"/>
          <w:szCs w:val="14"/>
          <w:lang w:val="ru-RU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 w:rsidR="00A350F5">
        <w:rPr>
          <w:rFonts w:ascii="Arial" w:hAnsi="Arial" w:cs="Arial"/>
          <w:iCs/>
          <w:sz w:val="14"/>
          <w:szCs w:val="14"/>
          <w:lang w:val="ru-RU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  <w:lang w:val="ru-RU"/>
        </w:rPr>
        <w:t>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0B1C65F" w14:textId="77777777" w:rsidR="005B330A" w:rsidRPr="00CB211F" w:rsidRDefault="005B330A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6F142910" w14:textId="77777777" w:rsidR="00A3685A" w:rsidRDefault="00A3685A" w:rsidP="00E93F48">
      <w:pPr>
        <w:rPr>
          <w:rFonts w:ascii="Arial" w:hAnsi="Arial" w:cs="Arial"/>
          <w:b/>
          <w:color w:val="000000"/>
          <w:sz w:val="18"/>
          <w:szCs w:val="18"/>
          <w:lang w:val="ru-RU" w:eastAsia="ru-RU"/>
        </w:rPr>
      </w:pPr>
    </w:p>
    <w:p w14:paraId="73784312" w14:textId="77777777" w:rsidR="00151BEA" w:rsidRPr="000A12DF" w:rsidRDefault="00C06E17" w:rsidP="00151BEA">
      <w:pPr>
        <w:ind w:left="180" w:firstLine="180"/>
        <w:jc w:val="center"/>
        <w:rPr>
          <w:rFonts w:ascii="Times New Roman" w:hAnsi="Times New Roman"/>
          <w:b/>
          <w:iCs/>
          <w:sz w:val="20"/>
          <w:szCs w:val="20"/>
          <w:lang w:val="ru-RU"/>
        </w:rPr>
      </w:pPr>
      <w:r w:rsidRPr="000A12DF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Базовая </w:t>
      </w:r>
      <w:r w:rsidR="00F401BD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>с</w:t>
      </w:r>
      <w:r w:rsidR="00151BEA" w:rsidRPr="000A12DF">
        <w:rPr>
          <w:rFonts w:ascii="Times New Roman" w:hAnsi="Times New Roman"/>
          <w:b/>
          <w:iCs/>
          <w:sz w:val="20"/>
          <w:szCs w:val="20"/>
          <w:lang w:val="ru-RU"/>
        </w:rPr>
        <w:t>тоимость тура:</w:t>
      </w:r>
    </w:p>
    <w:tbl>
      <w:tblPr>
        <w:tblW w:w="6755" w:type="dxa"/>
        <w:jc w:val="center"/>
        <w:tblLook w:val="04A0" w:firstRow="1" w:lastRow="0" w:firstColumn="1" w:lastColumn="0" w:noHBand="0" w:noVBand="1"/>
      </w:tblPr>
      <w:tblGrid>
        <w:gridCol w:w="1311"/>
        <w:gridCol w:w="1311"/>
        <w:gridCol w:w="1221"/>
        <w:gridCol w:w="1275"/>
        <w:gridCol w:w="1637"/>
      </w:tblGrid>
      <w:tr w:rsidR="00151BEA" w:rsidRPr="00C243F0" w14:paraId="271DE6F3" w14:textId="77777777" w:rsidTr="00342E76">
        <w:trPr>
          <w:trHeight w:hRule="exact" w:val="888"/>
          <w:jc w:val="center"/>
        </w:trPr>
        <w:tc>
          <w:tcPr>
            <w:tcW w:w="26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1F7E8" w14:textId="77777777" w:rsidR="00151BEA" w:rsidRPr="00137817" w:rsidRDefault="00151BEA" w:rsidP="00151BEA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37817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ab/>
            </w:r>
            <w:r w:rsidRPr="00137817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Даты выезда</w:t>
            </w:r>
          </w:p>
        </w:tc>
        <w:tc>
          <w:tcPr>
            <w:tcW w:w="4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06E8D" w14:textId="1748E369" w:rsidR="00151BEA" w:rsidRPr="00137817" w:rsidRDefault="006E0FB2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2939FC">
              <w:rPr>
                <w:rFonts w:ascii="Arial" w:hAnsi="Arial" w:cs="Arial"/>
                <w:b/>
                <w:bCs/>
                <w:color w:val="E74C3C"/>
                <w:sz w:val="18"/>
                <w:szCs w:val="18"/>
                <w:lang w:val="ru-RU" w:eastAsia="ru-RU" w:bidi="ar-SA"/>
              </w:rPr>
              <w:t>Экскурсионн</w:t>
            </w:r>
            <w:r w:rsidR="00E0126C">
              <w:rPr>
                <w:rFonts w:ascii="Arial" w:hAnsi="Arial" w:cs="Arial"/>
                <w:b/>
                <w:bCs/>
                <w:color w:val="E74C3C"/>
                <w:sz w:val="18"/>
                <w:szCs w:val="18"/>
                <w:lang w:val="ru-RU" w:eastAsia="ru-RU" w:bidi="ar-SA"/>
              </w:rPr>
              <w:t>ый</w:t>
            </w:r>
            <w:r w:rsidRPr="002939FC">
              <w:rPr>
                <w:rFonts w:ascii="Arial" w:hAnsi="Arial" w:cs="Arial"/>
                <w:b/>
                <w:bCs/>
                <w:color w:val="E74C3C"/>
                <w:sz w:val="18"/>
                <w:szCs w:val="18"/>
                <w:lang w:val="ru-RU" w:eastAsia="ru-RU" w:bidi="ar-SA"/>
              </w:rPr>
              <w:t xml:space="preserve"> пакет (обязательная доплата, оплачивается представителю принимающей стороны на маршруте) - €</w:t>
            </w:r>
            <w:r w:rsidR="00E0126C">
              <w:rPr>
                <w:rFonts w:ascii="Arial" w:hAnsi="Arial" w:cs="Arial"/>
                <w:b/>
                <w:bCs/>
                <w:color w:val="E74C3C"/>
                <w:sz w:val="18"/>
                <w:szCs w:val="18"/>
                <w:lang w:val="ru-RU" w:eastAsia="ru-RU" w:bidi="ar-SA"/>
              </w:rPr>
              <w:t>70</w:t>
            </w:r>
          </w:p>
        </w:tc>
      </w:tr>
      <w:tr w:rsidR="00151BEA" w:rsidRPr="000A12DF" w14:paraId="4C0E9872" w14:textId="77777777" w:rsidTr="00437C77">
        <w:trPr>
          <w:trHeight w:hRule="exact" w:val="848"/>
          <w:jc w:val="center"/>
        </w:trPr>
        <w:tc>
          <w:tcPr>
            <w:tcW w:w="26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B5F2" w14:textId="77777777" w:rsidR="00151BEA" w:rsidRPr="00137817" w:rsidRDefault="00151BEA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CB33" w14:textId="77777777" w:rsidR="00151BEA" w:rsidRPr="00137817" w:rsidRDefault="00151BEA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37817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 DBL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258A" w14:textId="0DC8BC28" w:rsidR="00151BEA" w:rsidRPr="00137817" w:rsidRDefault="00437C77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Дети с 2 родителями до 10 лет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F9F2" w14:textId="77777777" w:rsidR="00151BEA" w:rsidRPr="00137817" w:rsidRDefault="00151BEA" w:rsidP="000225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37817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SNGL</w:t>
            </w:r>
          </w:p>
        </w:tc>
      </w:tr>
      <w:tr w:rsidR="005C08E1" w:rsidRPr="000A12DF" w14:paraId="28931C65" w14:textId="77777777" w:rsidTr="00297D4E">
        <w:trPr>
          <w:trHeight w:hRule="exact" w:val="198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3DF4" w14:textId="1B50804D" w:rsidR="005C08E1" w:rsidRPr="00137817" w:rsidRDefault="003E795E" w:rsidP="005C08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</w:t>
            </w:r>
            <w:r w:rsidR="00DE55F6" w:rsidRPr="0013781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1F73A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="00DE55F6" w:rsidRPr="00137817">
              <w:rPr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 w:rsidR="00175486" w:rsidRPr="0013781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  <w:p w14:paraId="4F84B319" w14:textId="77777777" w:rsidR="005C08E1" w:rsidRPr="00137817" w:rsidRDefault="005C08E1" w:rsidP="0002256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0C8" w14:textId="5540B957" w:rsidR="005C08E1" w:rsidRPr="003E795E" w:rsidRDefault="003E795E" w:rsidP="005C08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07</w:t>
            </w:r>
            <w:r w:rsidR="00DE55F6" w:rsidRPr="0013781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1F73A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  <w:r w:rsidR="005C08E1" w:rsidRPr="00137817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54E" w14:textId="15E3BAAE" w:rsidR="005C08E1" w:rsidRPr="00137817" w:rsidRDefault="003E795E" w:rsidP="003E795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6A92" w14:textId="4B02B31C" w:rsidR="005C08E1" w:rsidRPr="00137817" w:rsidRDefault="003E795E" w:rsidP="0002256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950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38D6" w14:textId="133113B3" w:rsidR="005C08E1" w:rsidRPr="00137817" w:rsidRDefault="00437C77" w:rsidP="0002256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E795E">
              <w:rPr>
                <w:rFonts w:ascii="Times New Roman" w:hAnsi="Times New Roman"/>
                <w:sz w:val="20"/>
                <w:szCs w:val="20"/>
                <w:lang w:val="ru-RU"/>
              </w:rPr>
              <w:t>550</w:t>
            </w:r>
          </w:p>
        </w:tc>
      </w:tr>
    </w:tbl>
    <w:p w14:paraId="20CF2349" w14:textId="77777777" w:rsidR="00151BEA" w:rsidRPr="000A12DF" w:rsidRDefault="00151BEA" w:rsidP="00BB1696">
      <w:pPr>
        <w:ind w:left="180" w:hanging="38"/>
        <w:jc w:val="both"/>
        <w:rPr>
          <w:rFonts w:ascii="Times New Roman" w:hAnsi="Times New Roman"/>
          <w:iCs/>
          <w:sz w:val="20"/>
          <w:szCs w:val="20"/>
          <w:lang w:val="ru-RU"/>
        </w:rPr>
      </w:pPr>
    </w:p>
    <w:p w14:paraId="45895932" w14:textId="77777777" w:rsidR="00DF74A1" w:rsidRDefault="00DF74A1" w:rsidP="00303ED2">
      <w:pPr>
        <w:rPr>
          <w:rFonts w:ascii="Times New Roman" w:hAnsi="Times New Roman"/>
          <w:b/>
          <w:sz w:val="20"/>
          <w:szCs w:val="20"/>
          <w:lang w:val="ru-RU"/>
        </w:rPr>
      </w:pPr>
    </w:p>
    <w:p w14:paraId="412FBD6A" w14:textId="77777777" w:rsidR="0024073E" w:rsidRDefault="0024073E" w:rsidP="0024073E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4655E632">
        <w:rPr>
          <w:rFonts w:ascii="Arial" w:eastAsia="Arial" w:hAnsi="Arial" w:cs="Arial"/>
          <w:b/>
          <w:bCs/>
          <w:sz w:val="18"/>
          <w:szCs w:val="18"/>
          <w:lang w:val="ru-RU"/>
        </w:rPr>
        <w:t>В базовую стоимость входит:</w:t>
      </w:r>
    </w:p>
    <w:p w14:paraId="5F8254B6" w14:textId="77777777" w:rsidR="0024073E" w:rsidRPr="00A261C5" w:rsidRDefault="0024073E" w:rsidP="0024073E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</w:p>
    <w:p w14:paraId="25F8B5B7" w14:textId="77777777" w:rsidR="0024073E" w:rsidRPr="00A261C5" w:rsidRDefault="0024073E" w:rsidP="00B70C35">
      <w:pPr>
        <w:numPr>
          <w:ilvl w:val="0"/>
          <w:numId w:val="5"/>
        </w:numPr>
        <w:rPr>
          <w:rFonts w:ascii="Arial" w:eastAsia="Arial" w:hAnsi="Arial" w:cs="Arial"/>
          <w:sz w:val="18"/>
          <w:szCs w:val="18"/>
          <w:lang w:val="ru-RU"/>
        </w:rPr>
      </w:pPr>
      <w:r w:rsidRPr="4655E632">
        <w:rPr>
          <w:rFonts w:ascii="Arial" w:eastAsia="Arial" w:hAnsi="Arial" w:cs="Arial"/>
          <w:sz w:val="18"/>
          <w:szCs w:val="18"/>
          <w:lang w:val="ru-RU"/>
        </w:rPr>
        <w:t xml:space="preserve">Проживание: </w:t>
      </w:r>
    </w:p>
    <w:p w14:paraId="51600106" w14:textId="50C375F7" w:rsidR="0024073E" w:rsidRDefault="003E795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>9</w:t>
      </w:r>
      <w:r w:rsidR="0024073E" w:rsidRPr="4655E632">
        <w:rPr>
          <w:rFonts w:ascii="Arial" w:eastAsia="Arial" w:hAnsi="Arial" w:cs="Arial"/>
          <w:sz w:val="18"/>
          <w:szCs w:val="18"/>
          <w:lang w:val="ru-RU"/>
        </w:rPr>
        <w:t xml:space="preserve"> ночей в </w:t>
      </w:r>
      <w:r w:rsidR="0024073E" w:rsidRPr="002B19DC">
        <w:rPr>
          <w:rFonts w:ascii="Arial" w:eastAsia="Arial" w:hAnsi="Arial" w:cs="Arial"/>
          <w:sz w:val="18"/>
          <w:szCs w:val="18"/>
          <w:lang w:val="ru-RU"/>
        </w:rPr>
        <w:t>отелях туристического класса стандарта 2-4* либо без категории</w:t>
      </w:r>
    </w:p>
    <w:p w14:paraId="456CE934" w14:textId="2F226482" w:rsidR="003E795E" w:rsidRDefault="003E795E" w:rsidP="003E795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>5</w:t>
      </w:r>
      <w:r w:rsidR="0024073E">
        <w:rPr>
          <w:rFonts w:ascii="Arial" w:eastAsia="Arial" w:hAnsi="Arial" w:cs="Arial"/>
          <w:sz w:val="18"/>
          <w:szCs w:val="18"/>
          <w:lang w:val="ru-RU"/>
        </w:rPr>
        <w:t xml:space="preserve"> ночей </w:t>
      </w:r>
      <w:r w:rsidRPr="003E795E">
        <w:rPr>
          <w:rFonts w:ascii="Arial" w:eastAsia="Arial" w:hAnsi="Arial" w:cs="Arial"/>
          <w:sz w:val="18"/>
          <w:szCs w:val="18"/>
          <w:lang w:val="ru-RU"/>
        </w:rPr>
        <w:t>в отеле категории 4*  на курорте в Тосса-де-Мар Hotel TOSSA BEACH CENTER 4*</w:t>
      </w:r>
    </w:p>
    <w:p w14:paraId="00B51772" w14:textId="40382840" w:rsidR="0024073E" w:rsidRPr="00A261C5" w:rsidRDefault="0024073E" w:rsidP="003E795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4655E632">
        <w:rPr>
          <w:rFonts w:ascii="Arial" w:eastAsia="Arial" w:hAnsi="Arial" w:cs="Arial"/>
          <w:sz w:val="18"/>
          <w:szCs w:val="18"/>
          <w:lang w:val="ru-RU"/>
        </w:rPr>
        <w:t xml:space="preserve">Проезд: </w:t>
      </w:r>
    </w:p>
    <w:p w14:paraId="3E511F3F" w14:textId="77777777" w:rsidR="0024073E" w:rsidRPr="00A261C5" w:rsidRDefault="0024073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около </w:t>
      </w:r>
      <w:r w:rsidRPr="00FA7F52">
        <w:rPr>
          <w:rFonts w:ascii="Arial" w:eastAsia="Arial" w:hAnsi="Arial" w:cs="Arial"/>
          <w:sz w:val="18"/>
          <w:szCs w:val="18"/>
          <w:lang w:val="ru-RU"/>
        </w:rPr>
        <w:t>6300 км</w:t>
      </w:r>
      <w:r w:rsidRPr="4655E632">
        <w:rPr>
          <w:rFonts w:ascii="Arial" w:eastAsia="Arial" w:hAnsi="Arial" w:cs="Arial"/>
          <w:sz w:val="18"/>
          <w:szCs w:val="18"/>
          <w:lang w:val="ru-RU"/>
        </w:rPr>
        <w:t xml:space="preserve">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49287B85" w14:textId="77777777" w:rsidR="0024073E" w:rsidRPr="00A261C5" w:rsidRDefault="0024073E" w:rsidP="00B70C35">
      <w:pPr>
        <w:numPr>
          <w:ilvl w:val="0"/>
          <w:numId w:val="3"/>
        </w:numPr>
        <w:rPr>
          <w:rFonts w:ascii="Arial" w:eastAsia="Arial" w:hAnsi="Arial" w:cs="Arial"/>
          <w:sz w:val="18"/>
          <w:szCs w:val="18"/>
          <w:lang w:val="ru-RU"/>
        </w:rPr>
      </w:pPr>
      <w:r w:rsidRPr="4655E632">
        <w:rPr>
          <w:rFonts w:ascii="Arial" w:eastAsia="Arial" w:hAnsi="Arial" w:cs="Arial"/>
          <w:sz w:val="18"/>
          <w:szCs w:val="18"/>
          <w:lang w:val="ru-RU"/>
        </w:rPr>
        <w:t>Питание:</w:t>
      </w:r>
    </w:p>
    <w:p w14:paraId="31177522" w14:textId="3FBD36D6" w:rsidR="0024073E" w:rsidRPr="00A261C5" w:rsidRDefault="003E795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>9</w:t>
      </w:r>
      <w:r w:rsidR="0024073E" w:rsidRPr="4655E632">
        <w:rPr>
          <w:rFonts w:ascii="Arial" w:eastAsia="Arial" w:hAnsi="Arial" w:cs="Arial"/>
          <w:sz w:val="18"/>
          <w:szCs w:val="18"/>
          <w:lang w:val="ru-RU"/>
        </w:rPr>
        <w:t xml:space="preserve"> континентальных завтраков в транзитных отелях</w:t>
      </w:r>
    </w:p>
    <w:p w14:paraId="6BF56EB1" w14:textId="7E47FA3D" w:rsidR="0024073E" w:rsidRDefault="003E795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>5</w:t>
      </w:r>
      <w:r w:rsidR="0024073E" w:rsidRPr="69F5A397">
        <w:rPr>
          <w:rFonts w:ascii="Arial" w:eastAsia="Arial" w:hAnsi="Arial" w:cs="Arial"/>
          <w:sz w:val="18"/>
          <w:szCs w:val="18"/>
          <w:lang w:val="ru-RU"/>
        </w:rPr>
        <w:t xml:space="preserve"> завтраков «шведский стол» на курорте </w:t>
      </w:r>
    </w:p>
    <w:p w14:paraId="2A57E55B" w14:textId="1F2D6D03" w:rsidR="003E795E" w:rsidRPr="00A92211" w:rsidRDefault="003E795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003E795E">
        <w:rPr>
          <w:rFonts w:ascii="Arial" w:eastAsia="Arial" w:hAnsi="Arial" w:cs="Arial"/>
          <w:sz w:val="18"/>
          <w:szCs w:val="18"/>
          <w:lang w:val="ru-RU"/>
        </w:rPr>
        <w:t>5 ужинов «шведский стол» на курорте</w:t>
      </w:r>
    </w:p>
    <w:p w14:paraId="41A4783B" w14:textId="77777777" w:rsidR="0024073E" w:rsidRPr="00A261C5" w:rsidRDefault="0024073E" w:rsidP="00B70C35">
      <w:pPr>
        <w:numPr>
          <w:ilvl w:val="0"/>
          <w:numId w:val="3"/>
        </w:numPr>
        <w:rPr>
          <w:rFonts w:ascii="Arial" w:eastAsia="Arial" w:hAnsi="Arial" w:cs="Arial"/>
          <w:sz w:val="18"/>
          <w:szCs w:val="18"/>
          <w:lang w:val="ru-RU"/>
        </w:rPr>
      </w:pPr>
      <w:r w:rsidRPr="4655E632">
        <w:rPr>
          <w:rFonts w:ascii="Arial" w:eastAsia="Arial" w:hAnsi="Arial" w:cs="Arial"/>
          <w:sz w:val="18"/>
          <w:szCs w:val="18"/>
          <w:lang w:val="ru-RU"/>
        </w:rPr>
        <w:t>Команда:</w:t>
      </w:r>
    </w:p>
    <w:p w14:paraId="5DA55A0E" w14:textId="77777777" w:rsidR="0024073E" w:rsidRPr="00A261C5" w:rsidRDefault="0024073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4655E632">
        <w:rPr>
          <w:rFonts w:ascii="Arial" w:eastAsia="Arial" w:hAnsi="Arial" w:cs="Arial"/>
          <w:sz w:val="18"/>
          <w:szCs w:val="18"/>
          <w:lang w:val="ru-RU"/>
        </w:rPr>
        <w:t>Профессиональный сопровождающий по маршруту</w:t>
      </w:r>
    </w:p>
    <w:p w14:paraId="2B7CB722" w14:textId="77777777" w:rsidR="0024073E" w:rsidRPr="00A261C5" w:rsidRDefault="0024073E" w:rsidP="0024073E">
      <w:pPr>
        <w:ind w:left="720"/>
        <w:rPr>
          <w:rFonts w:ascii="Arial" w:eastAsia="Arial" w:hAnsi="Arial" w:cs="Arial"/>
          <w:sz w:val="18"/>
          <w:szCs w:val="18"/>
          <w:lang w:val="ru-RU"/>
        </w:rPr>
      </w:pPr>
      <w:r w:rsidRPr="4655E632">
        <w:rPr>
          <w:rFonts w:ascii="Arial" w:eastAsia="Arial" w:hAnsi="Arial" w:cs="Arial"/>
          <w:sz w:val="18"/>
          <w:szCs w:val="18"/>
          <w:lang w:val="ru-RU"/>
        </w:rPr>
        <w:t>Опытные водители</w:t>
      </w:r>
    </w:p>
    <w:p w14:paraId="5B1E8763" w14:textId="77777777" w:rsidR="0024073E" w:rsidRDefault="0024073E" w:rsidP="0024073E">
      <w:pPr>
        <w:ind w:left="720"/>
        <w:rPr>
          <w:rFonts w:ascii="Arial" w:hAnsi="Arial" w:cs="Arial"/>
          <w:sz w:val="18"/>
          <w:szCs w:val="18"/>
          <w:lang w:val="ru-RU"/>
        </w:rPr>
      </w:pPr>
    </w:p>
    <w:p w14:paraId="5E3EBDDA" w14:textId="77777777" w:rsidR="0024073E" w:rsidRPr="00A261C5" w:rsidRDefault="0024073E" w:rsidP="0024073E">
      <w:pPr>
        <w:jc w:val="both"/>
        <w:rPr>
          <w:rFonts w:ascii="Arial" w:hAnsi="Arial" w:cs="Arial"/>
          <w:sz w:val="15"/>
          <w:szCs w:val="15"/>
          <w:lang w:val="ru-RU"/>
        </w:rPr>
      </w:pPr>
    </w:p>
    <w:p w14:paraId="10D318ED" w14:textId="4E03CF7A" w:rsidR="0024073E" w:rsidRPr="00A261C5" w:rsidRDefault="0024073E" w:rsidP="0024073E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4655E632">
        <w:rPr>
          <w:rFonts w:ascii="Arial" w:eastAsia="Arial" w:hAnsi="Arial" w:cs="Arial"/>
          <w:b/>
          <w:bCs/>
          <w:sz w:val="18"/>
          <w:szCs w:val="18"/>
          <w:lang w:val="ru-RU"/>
        </w:rPr>
        <w:t>В стоимость тура не включены:</w:t>
      </w:r>
    </w:p>
    <w:p w14:paraId="199F6921" w14:textId="77777777" w:rsidR="003E795E" w:rsidRPr="003E795E" w:rsidRDefault="003E795E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Сбор за использование дополнительного транспорта для ускорения прохождения границы (введен с 26.04.2024):</w:t>
      </w:r>
    </w:p>
    <w:p w14:paraId="1390D6D5" w14:textId="77777777" w:rsidR="003E795E" w:rsidRPr="003E795E" w:rsidRDefault="003E795E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</w:p>
    <w:p w14:paraId="368E5390" w14:textId="77777777" w:rsidR="003E795E" w:rsidRPr="003E795E" w:rsidRDefault="003E795E" w:rsidP="003E795E">
      <w:pPr>
        <w:pStyle w:val="af2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посадка в Минске - €30.</w:t>
      </w:r>
    </w:p>
    <w:p w14:paraId="0D289F45" w14:textId="77777777" w:rsidR="003E795E" w:rsidRPr="003E795E" w:rsidRDefault="003E795E" w:rsidP="003E795E">
      <w:pPr>
        <w:pStyle w:val="af2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посадка в Бресте - €20.</w:t>
      </w:r>
    </w:p>
    <w:p w14:paraId="6A72D961" w14:textId="77777777" w:rsidR="003E795E" w:rsidRPr="003E795E" w:rsidRDefault="003E795E" w:rsidP="003E795E">
      <w:pPr>
        <w:ind w:left="180" w:firstLine="180"/>
        <w:jc w:val="both"/>
        <w:rPr>
          <w:rFonts w:ascii="Arial" w:hAnsi="Arial" w:cs="Arial"/>
          <w:b/>
          <w:bCs/>
          <w:color w:val="FF0000"/>
          <w:sz w:val="18"/>
          <w:szCs w:val="18"/>
          <w:lang w:val="ru-RU"/>
        </w:rPr>
      </w:pPr>
      <w:r w:rsidRPr="003E795E">
        <w:rPr>
          <w:rFonts w:ascii="Arial" w:hAnsi="Arial" w:cs="Arial"/>
          <w:b/>
          <w:bCs/>
          <w:color w:val="FF0000"/>
          <w:sz w:val="18"/>
          <w:szCs w:val="18"/>
          <w:lang w:val="ru-RU"/>
        </w:rPr>
        <w:t>Экскурсионный пакет (обязательная доплата, оплачивается представителю принимающей стороны на маршруте) - €70. ​​​​​​​</w:t>
      </w:r>
    </w:p>
    <w:p w14:paraId="530A4ABC" w14:textId="77777777" w:rsidR="003E795E" w:rsidRPr="003E795E" w:rsidRDefault="003E795E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</w:p>
    <w:p w14:paraId="4CE1E8BC" w14:textId="77777777" w:rsidR="003E795E" w:rsidRPr="003E795E" w:rsidRDefault="003E795E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Пакет включает в себя:</w:t>
      </w:r>
    </w:p>
    <w:p w14:paraId="11AA575B" w14:textId="77777777" w:rsidR="003E795E" w:rsidRPr="003E795E" w:rsidRDefault="003E795E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</w:p>
    <w:p w14:paraId="4EE5F67B" w14:textId="77777777" w:rsidR="003E795E" w:rsidRPr="003E795E" w:rsidRDefault="003E795E" w:rsidP="003E795E">
      <w:pPr>
        <w:pStyle w:val="af2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обзорные экскурсии в Париже, Тулузе,Экс ан Провансе</w:t>
      </w:r>
    </w:p>
    <w:p w14:paraId="672D9DE7" w14:textId="77777777" w:rsidR="003E795E" w:rsidRPr="003E795E" w:rsidRDefault="003E795E" w:rsidP="003E795E">
      <w:pPr>
        <w:pStyle w:val="af2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посещение с кратким осмотром Гослара, Амбуаза, Ниццы</w:t>
      </w:r>
    </w:p>
    <w:p w14:paraId="5C0FA339" w14:textId="77777777" w:rsidR="003E795E" w:rsidRPr="003E795E" w:rsidRDefault="003E795E" w:rsidP="003E795E">
      <w:pPr>
        <w:pStyle w:val="af2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въездные пошлины и (или) туристические сборы в городах по маршруту</w:t>
      </w:r>
    </w:p>
    <w:p w14:paraId="5EF5A8A8" w14:textId="77777777" w:rsidR="003E795E" w:rsidRPr="003E795E" w:rsidRDefault="003E795E" w:rsidP="003E795E">
      <w:pPr>
        <w:pStyle w:val="af2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транспортные расходы в городах пребывания-</w:t>
      </w:r>
    </w:p>
    <w:p w14:paraId="3A8E42DE" w14:textId="77777777" w:rsidR="00C243F0" w:rsidRDefault="00C243F0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</w:p>
    <w:p w14:paraId="115424E7" w14:textId="738D97A1" w:rsidR="003E795E" w:rsidRPr="003E795E" w:rsidRDefault="003E795E" w:rsidP="003E795E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 Консульский сбор – 35 €</w:t>
      </w:r>
      <w:bookmarkStart w:id="1" w:name="_GoBack"/>
      <w:bookmarkEnd w:id="1"/>
    </w:p>
    <w:p w14:paraId="0279ABED" w14:textId="537BAAF1" w:rsidR="0024073E" w:rsidRPr="003E795E" w:rsidRDefault="003E795E" w:rsidP="003E795E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5"/>
          <w:szCs w:val="15"/>
          <w:lang w:val="ru-RU"/>
        </w:rPr>
        <w:t xml:space="preserve">          </w:t>
      </w:r>
      <w:r w:rsidRPr="003E795E">
        <w:rPr>
          <w:rFonts w:ascii="Arial" w:hAnsi="Arial" w:cs="Arial"/>
          <w:sz w:val="18"/>
          <w:szCs w:val="18"/>
          <w:lang w:val="ru-RU"/>
        </w:rPr>
        <w:t>медицинская страховка – от €12</w:t>
      </w:r>
    </w:p>
    <w:p w14:paraId="71940731" w14:textId="77777777" w:rsidR="003E795E" w:rsidRDefault="003E795E" w:rsidP="0024073E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</w:p>
    <w:p w14:paraId="7F8860B3" w14:textId="4A59C980" w:rsidR="0024073E" w:rsidRPr="002939FC" w:rsidRDefault="0024073E" w:rsidP="0024073E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4655E632">
        <w:rPr>
          <w:rFonts w:ascii="Arial" w:eastAsia="Arial" w:hAnsi="Arial" w:cs="Arial"/>
          <w:b/>
          <w:bCs/>
          <w:sz w:val="18"/>
          <w:szCs w:val="18"/>
          <w:lang w:val="ru-RU"/>
        </w:rPr>
        <w:t>Доплаты по программе:</w:t>
      </w:r>
    </w:p>
    <w:p w14:paraId="5E7A17BE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Использование наушников на пешеходных обзорных экскурсиях – €15 за весь тур</w:t>
      </w:r>
    </w:p>
    <w:p w14:paraId="0CEDAF5D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</w:t>
      </w:r>
    </w:p>
    <w:p w14:paraId="156D4660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Экскурсия на Монмартр - €15 (дети €10)</w:t>
      </w:r>
    </w:p>
    <w:p w14:paraId="1C317E36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Экскурсия о.Сите + Чрево Парижа - €15 (дети €10)</w:t>
      </w:r>
    </w:p>
    <w:p w14:paraId="31C38CF9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Прогулка на корабликах по Сене – €20 (дети €10)</w:t>
      </w:r>
    </w:p>
    <w:p w14:paraId="3603FE81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Экскурсия в Нормандию – €55 при минимальной группе 25 человек (дети €45)</w:t>
      </w:r>
    </w:p>
    <w:p w14:paraId="524770BB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lastRenderedPageBreak/>
        <w:t>Экскурсия «Ночной Париж» – €15 (дети €10)</w:t>
      </w:r>
    </w:p>
    <w:p w14:paraId="19BC95EB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Входной билет в замок Амбуаз - от €15</w:t>
      </w:r>
    </w:p>
    <w:p w14:paraId="72D025FE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Посещение замка Шенонсо (трансфер + входной билет + аудиогид) - €35 (дети €20)</w:t>
      </w:r>
    </w:p>
    <w:p w14:paraId="364E885F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Дегустация Луарских вин 5€</w:t>
      </w:r>
    </w:p>
    <w:p w14:paraId="7DD26B2A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Посещение Каркассона - €10 (дети €5)</w:t>
      </w:r>
    </w:p>
    <w:p w14:paraId="0C66357A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Экскурсия в Барселону (полдня) – €40 (дети €30)</w:t>
      </w:r>
    </w:p>
    <w:p w14:paraId="481E4FAE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Экскурсия Монсеррат + Барселона (целый день) – €70 (дети €50)</w:t>
      </w:r>
    </w:p>
    <w:p w14:paraId="4DE38F31" w14:textId="77777777" w:rsidR="003E795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Экскурсия в Жирону – €35 (дети €20)</w:t>
      </w:r>
    </w:p>
    <w:p w14:paraId="62C36794" w14:textId="2DF9217F" w:rsidR="0024073E" w:rsidRPr="003E795E" w:rsidRDefault="003E795E" w:rsidP="003E795E">
      <w:pPr>
        <w:pStyle w:val="af2"/>
        <w:numPr>
          <w:ilvl w:val="0"/>
          <w:numId w:val="18"/>
        </w:numPr>
        <w:rPr>
          <w:rFonts w:ascii="Arial" w:hAnsi="Arial" w:cs="Arial"/>
          <w:sz w:val="18"/>
          <w:szCs w:val="18"/>
          <w:lang w:val="ru-RU"/>
        </w:rPr>
      </w:pPr>
      <w:r w:rsidRPr="003E795E">
        <w:rPr>
          <w:rFonts w:ascii="Arial" w:hAnsi="Arial" w:cs="Arial"/>
          <w:sz w:val="18"/>
          <w:szCs w:val="18"/>
          <w:lang w:val="ru-RU"/>
        </w:rPr>
        <w:t>Поездка в Эз и Монако - €25 (дети €15)</w:t>
      </w:r>
    </w:p>
    <w:p w14:paraId="6319BA6E" w14:textId="77777777" w:rsidR="006E0FB2" w:rsidRPr="0021209F" w:rsidRDefault="006E0FB2" w:rsidP="006E0FB2">
      <w:pPr>
        <w:rPr>
          <w:rFonts w:ascii="Arial" w:eastAsia="Arial" w:hAnsi="Arial" w:cs="Arial"/>
          <w:b/>
          <w:bCs/>
          <w:sz w:val="18"/>
          <w:szCs w:val="18"/>
          <w:lang w:val="ru-RU"/>
        </w:rPr>
      </w:pPr>
      <w:r w:rsidRPr="0021209F">
        <w:rPr>
          <w:rFonts w:ascii="Arial" w:eastAsia="Arial" w:hAnsi="Arial" w:cs="Arial"/>
          <w:b/>
          <w:bCs/>
          <w:sz w:val="18"/>
          <w:szCs w:val="18"/>
          <w:lang w:val="ru-RU"/>
        </w:rPr>
        <w:t>Возможные изменения:</w:t>
      </w:r>
    </w:p>
    <w:p w14:paraId="6D11E939" w14:textId="77777777" w:rsidR="006E0FB2" w:rsidRPr="0021209F" w:rsidRDefault="006E0FB2" w:rsidP="006E0FB2">
      <w:pPr>
        <w:rPr>
          <w:rFonts w:ascii="Arial" w:eastAsia="Arial" w:hAnsi="Arial" w:cs="Arial"/>
          <w:color w:val="221E1F"/>
          <w:sz w:val="18"/>
          <w:szCs w:val="18"/>
          <w:lang w:val="ru-RU"/>
        </w:rPr>
      </w:pPr>
      <w:r w:rsidRPr="0021209F">
        <w:rPr>
          <w:rFonts w:ascii="Arial" w:eastAsia="Arial" w:hAnsi="Arial" w:cs="Arial"/>
          <w:bCs/>
          <w:sz w:val="18"/>
          <w:szCs w:val="18"/>
          <w:lang w:val="ru-RU"/>
        </w:rPr>
        <w:t xml:space="preserve">- </w:t>
      </w:r>
      <w:r w:rsidRPr="0021209F">
        <w:rPr>
          <w:rFonts w:ascii="Arial" w:eastAsia="Arial" w:hAnsi="Arial" w:cs="Arial"/>
          <w:color w:val="221E1F"/>
          <w:sz w:val="18"/>
          <w:szCs w:val="18"/>
          <w:lang w:val="ru-RU"/>
        </w:rPr>
        <w:t>порядка проведения мероприятий (посещения объектов);</w:t>
      </w:r>
    </w:p>
    <w:p w14:paraId="632D1E26" w14:textId="77777777" w:rsidR="006E0FB2" w:rsidRPr="0021209F" w:rsidRDefault="006E0FB2" w:rsidP="006E0FB2">
      <w:pPr>
        <w:rPr>
          <w:rFonts w:ascii="Arial" w:eastAsia="Arial" w:hAnsi="Arial" w:cs="Arial"/>
          <w:color w:val="221E1F"/>
          <w:sz w:val="18"/>
          <w:szCs w:val="18"/>
          <w:lang w:val="ru-RU"/>
        </w:rPr>
      </w:pPr>
      <w:r w:rsidRPr="0021209F">
        <w:rPr>
          <w:rFonts w:ascii="Arial" w:eastAsia="Arial" w:hAnsi="Arial" w:cs="Arial"/>
          <w:color w:val="221E1F"/>
          <w:sz w:val="18"/>
          <w:szCs w:val="18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54EA8E1E" w14:textId="77777777" w:rsidR="006E0FB2" w:rsidRPr="0021209F" w:rsidRDefault="006E0FB2" w:rsidP="006E0FB2">
      <w:pPr>
        <w:rPr>
          <w:rFonts w:ascii="Arial" w:eastAsia="Arial" w:hAnsi="Arial" w:cs="Arial"/>
          <w:color w:val="221E1F"/>
          <w:sz w:val="18"/>
          <w:szCs w:val="18"/>
          <w:lang w:val="ru-RU"/>
        </w:rPr>
      </w:pPr>
      <w:r w:rsidRPr="0021209F">
        <w:rPr>
          <w:rFonts w:ascii="Arial" w:eastAsia="Arial" w:hAnsi="Arial" w:cs="Arial"/>
          <w:color w:val="221E1F"/>
          <w:sz w:val="18"/>
          <w:szCs w:val="18"/>
          <w:lang w:val="ru-RU"/>
        </w:rPr>
        <w:t>- в экскурсионной программе и стоимости тура;</w:t>
      </w:r>
    </w:p>
    <w:p w14:paraId="455AE778" w14:textId="77777777" w:rsidR="006E0FB2" w:rsidRPr="0021209F" w:rsidRDefault="006E0FB2" w:rsidP="006E0FB2">
      <w:pPr>
        <w:rPr>
          <w:rFonts w:ascii="Arial" w:eastAsia="Arial" w:hAnsi="Arial" w:cs="Arial"/>
          <w:color w:val="221E1F"/>
          <w:sz w:val="18"/>
          <w:szCs w:val="18"/>
          <w:lang w:val="ru-RU"/>
        </w:rPr>
      </w:pPr>
      <w:r w:rsidRPr="0021209F">
        <w:rPr>
          <w:rFonts w:ascii="Arial" w:eastAsia="Arial" w:hAnsi="Arial" w:cs="Arial"/>
          <w:color w:val="221E1F"/>
          <w:sz w:val="18"/>
          <w:szCs w:val="18"/>
          <w:lang w:val="ru-RU"/>
        </w:rPr>
        <w:t>- отелей и ресторанов на аналогичные.</w:t>
      </w:r>
    </w:p>
    <w:p w14:paraId="4B6EC6E0" w14:textId="77777777" w:rsidR="006E0FB2" w:rsidRPr="0021209F" w:rsidRDefault="006E0FB2" w:rsidP="006E0FB2">
      <w:pPr>
        <w:rPr>
          <w:rFonts w:ascii="Arial" w:eastAsia="Arial" w:hAnsi="Arial" w:cs="Arial"/>
          <w:sz w:val="18"/>
          <w:szCs w:val="18"/>
          <w:lang w:val="ru-RU"/>
        </w:rPr>
      </w:pPr>
      <w:r w:rsidRPr="0021209F">
        <w:rPr>
          <w:rFonts w:ascii="Arial" w:eastAsia="Arial" w:hAnsi="Arial" w:cs="Arial"/>
          <w:sz w:val="18"/>
          <w:szCs w:val="18"/>
          <w:lang w:val="ru-RU"/>
        </w:rPr>
        <w:t>_________________________</w:t>
      </w:r>
    </w:p>
    <w:p w14:paraId="73D068DF" w14:textId="77777777" w:rsidR="006E0FB2" w:rsidRPr="0021209F" w:rsidRDefault="006E0FB2" w:rsidP="006E0FB2">
      <w:pPr>
        <w:rPr>
          <w:rFonts w:ascii="Arial" w:hAnsi="Arial" w:cs="Arial"/>
          <w:b/>
          <w:sz w:val="18"/>
          <w:szCs w:val="18"/>
          <w:lang w:val="ru-RU"/>
        </w:rPr>
      </w:pPr>
      <w:r w:rsidRPr="0021209F">
        <w:rPr>
          <w:rFonts w:ascii="Arial" w:hAnsi="Arial" w:cs="Arial"/>
          <w:b/>
          <w:sz w:val="18"/>
          <w:szCs w:val="18"/>
          <w:lang w:val="ru-RU"/>
        </w:rPr>
        <w:t>Примечание.</w:t>
      </w:r>
    </w:p>
    <w:p w14:paraId="1D5429A0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 xml:space="preserve">1. Более точное время сообщается по электронной почте или телефону (СМС, </w:t>
      </w:r>
      <w:r w:rsidRPr="0021209F">
        <w:rPr>
          <w:rFonts w:ascii="Arial" w:hAnsi="Arial" w:cs="Arial"/>
          <w:sz w:val="18"/>
          <w:szCs w:val="18"/>
        </w:rPr>
        <w:t>Viber</w:t>
      </w:r>
      <w:r w:rsidRPr="0021209F">
        <w:rPr>
          <w:rFonts w:ascii="Arial" w:hAnsi="Arial" w:cs="Arial"/>
          <w:sz w:val="18"/>
          <w:szCs w:val="18"/>
          <w:lang w:val="ru-RU"/>
        </w:rPr>
        <w:t xml:space="preserve">, </w:t>
      </w:r>
      <w:r w:rsidRPr="0021209F">
        <w:rPr>
          <w:rFonts w:ascii="Arial" w:hAnsi="Arial" w:cs="Arial"/>
          <w:sz w:val="18"/>
          <w:szCs w:val="18"/>
        </w:rPr>
        <w:t>Telegram</w:t>
      </w:r>
      <w:r w:rsidRPr="0021209F">
        <w:rPr>
          <w:rFonts w:ascii="Arial" w:hAnsi="Arial" w:cs="Arial"/>
          <w:sz w:val="18"/>
          <w:szCs w:val="18"/>
          <w:lang w:val="ru-RU"/>
        </w:rPr>
        <w:t xml:space="preserve"> и т.п.).</w:t>
      </w:r>
    </w:p>
    <w:p w14:paraId="40CDA748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2. Размещение (ночлег) в отеле м.б. после 00:00 часов.</w:t>
      </w:r>
    </w:p>
    <w:p w14:paraId="2C974BED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3. Выселение из отеля осуществляется до 09:00 часов.</w:t>
      </w:r>
    </w:p>
    <w:p w14:paraId="4348839C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4. Свободное время предоставляется в случае возможности (наличия).</w:t>
      </w:r>
    </w:p>
    <w:p w14:paraId="4FEDE092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3CD2644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6. Термины и их определения:</w:t>
      </w:r>
    </w:p>
    <w:p w14:paraId="2041E7C1" w14:textId="77777777" w:rsidR="006E0FB2" w:rsidRPr="0021209F" w:rsidRDefault="006E0FB2" w:rsidP="006E0FB2">
      <w:pPr>
        <w:ind w:firstLine="708"/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1B64A411" w14:textId="77777777" w:rsidR="006E0FB2" w:rsidRPr="0021209F" w:rsidRDefault="006E0FB2" w:rsidP="006E0FB2">
      <w:pPr>
        <w:ind w:firstLine="708"/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7EF6E88E" w14:textId="77777777" w:rsidR="006E0FB2" w:rsidRPr="00C72FA8" w:rsidRDefault="006E0FB2" w:rsidP="006E0FB2">
      <w:pPr>
        <w:pStyle w:val="af3"/>
        <w:ind w:firstLine="708"/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 xml:space="preserve">- континентальный завтрак – </w:t>
      </w:r>
      <w:r w:rsidRPr="00C72FA8">
        <w:rPr>
          <w:rFonts w:ascii="Arial" w:hAnsi="Arial" w:cs="Arial"/>
          <w:sz w:val="18"/>
          <w:szCs w:val="18"/>
          <w:lang w:val="ru-RU" w:eastAsia="ru-RU"/>
        </w:rPr>
        <w:t>это легкий завтрак. Состав продуктов отель выбирает на свое усмотрение.</w:t>
      </w:r>
      <w:r>
        <w:rPr>
          <w:rFonts w:ascii="Arial" w:hAnsi="Arial" w:cs="Arial"/>
          <w:sz w:val="18"/>
          <w:szCs w:val="18"/>
          <w:lang w:val="ru-RU" w:eastAsia="ru-RU"/>
        </w:rPr>
        <w:t xml:space="preserve"> П</w:t>
      </w:r>
      <w:r w:rsidRPr="00C72FA8">
        <w:rPr>
          <w:rFonts w:ascii="Arial" w:hAnsi="Arial" w:cs="Arial"/>
          <w:sz w:val="18"/>
          <w:szCs w:val="18"/>
          <w:lang w:val="ru-RU" w:eastAsia="ru-RU"/>
        </w:rPr>
        <w:t>ри таком типе питания количество предлагаемых продуктов строго ограничено – «что принесли, то и съели». Добавка исключена.</w:t>
      </w:r>
    </w:p>
    <w:p w14:paraId="61447B42" w14:textId="77777777" w:rsidR="006E0FB2" w:rsidRPr="0021209F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7. Время прибытия сообщается сопровождающим лицом после пересечения границы Беларуси.</w:t>
      </w:r>
    </w:p>
    <w:p w14:paraId="1B396D91" w14:textId="77777777" w:rsidR="006E0FB2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 w:rsidRPr="0021209F">
        <w:rPr>
          <w:rFonts w:ascii="Arial" w:hAnsi="Arial" w:cs="Arial"/>
          <w:sz w:val="18"/>
          <w:szCs w:val="18"/>
          <w:lang w:val="ru-RU"/>
        </w:rPr>
        <w:t>8. Расстояние является приблизительным (</w:t>
      </w:r>
      <w:r>
        <w:rPr>
          <w:rFonts w:ascii="Arial" w:hAnsi="Arial" w:cs="Arial"/>
          <w:sz w:val="18"/>
          <w:szCs w:val="18"/>
          <w:lang w:val="ru-RU"/>
        </w:rPr>
        <w:t>ориентировочным)</w:t>
      </w:r>
    </w:p>
    <w:p w14:paraId="052D1E4F" w14:textId="77777777" w:rsidR="006E0FB2" w:rsidRPr="0038720D" w:rsidRDefault="006E0FB2" w:rsidP="006E0FB2">
      <w:p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9. В гостиницах предлагаются 2-3 ме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  <w:lang w:val="ru-RU"/>
        </w:rPr>
        <w:t xml:space="preserve">тные номера </w:t>
      </w:r>
    </w:p>
    <w:p w14:paraId="7D6989D4" w14:textId="77777777" w:rsidR="00C26833" w:rsidRPr="00FE5C1C" w:rsidRDefault="00C26833" w:rsidP="004170A6">
      <w:pPr>
        <w:rPr>
          <w:rFonts w:ascii="Arial" w:hAnsi="Arial" w:cs="Arial"/>
          <w:bCs/>
          <w:sz w:val="18"/>
          <w:szCs w:val="18"/>
          <w:lang w:val="ru-RU"/>
        </w:rPr>
      </w:pPr>
    </w:p>
    <w:sectPr w:rsidR="00C26833" w:rsidRPr="00FE5C1C" w:rsidSect="005F4AEF">
      <w:type w:val="continuous"/>
      <w:pgSz w:w="11906" w:h="16838" w:code="9"/>
      <w:pgMar w:top="284" w:right="425" w:bottom="459" w:left="567" w:header="272" w:footer="709" w:gutter="0"/>
      <w:cols w:space="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00430" w14:textId="77777777" w:rsidR="00006F8D" w:rsidRDefault="00006F8D" w:rsidP="00A57F93">
      <w:r>
        <w:separator/>
      </w:r>
    </w:p>
  </w:endnote>
  <w:endnote w:type="continuationSeparator" w:id="0">
    <w:p w14:paraId="4DBF976E" w14:textId="77777777" w:rsidR="00006F8D" w:rsidRDefault="00006F8D" w:rsidP="00A5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0A08" w14:textId="77777777" w:rsidR="00006F8D" w:rsidRDefault="00006F8D" w:rsidP="00A57F93">
      <w:r>
        <w:separator/>
      </w:r>
    </w:p>
  </w:footnote>
  <w:footnote w:type="continuationSeparator" w:id="0">
    <w:p w14:paraId="1ABC3719" w14:textId="77777777" w:rsidR="00006F8D" w:rsidRDefault="00006F8D" w:rsidP="00A5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74A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C22B2"/>
    <w:multiLevelType w:val="hybridMultilevel"/>
    <w:tmpl w:val="94B20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949DE"/>
    <w:multiLevelType w:val="hybridMultilevel"/>
    <w:tmpl w:val="00D2ED5E"/>
    <w:lvl w:ilvl="0" w:tplc="041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12091AFA"/>
    <w:multiLevelType w:val="multilevel"/>
    <w:tmpl w:val="213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B7521"/>
    <w:multiLevelType w:val="hybridMultilevel"/>
    <w:tmpl w:val="9F5E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8B9"/>
    <w:multiLevelType w:val="hybridMultilevel"/>
    <w:tmpl w:val="68DAED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2CA5"/>
    <w:multiLevelType w:val="hybridMultilevel"/>
    <w:tmpl w:val="2C64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79DF"/>
    <w:multiLevelType w:val="multilevel"/>
    <w:tmpl w:val="4626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34F93"/>
    <w:multiLevelType w:val="hybridMultilevel"/>
    <w:tmpl w:val="21D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D6FBB"/>
    <w:multiLevelType w:val="hybridMultilevel"/>
    <w:tmpl w:val="43E2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B286B"/>
    <w:multiLevelType w:val="hybridMultilevel"/>
    <w:tmpl w:val="7D048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7A43BC"/>
    <w:multiLevelType w:val="multilevel"/>
    <w:tmpl w:val="6EB2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16AF0"/>
    <w:multiLevelType w:val="multilevel"/>
    <w:tmpl w:val="8094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32E01"/>
    <w:multiLevelType w:val="multilevel"/>
    <w:tmpl w:val="33E0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517C0"/>
    <w:multiLevelType w:val="hybridMultilevel"/>
    <w:tmpl w:val="112C44DA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6E613BFC"/>
    <w:multiLevelType w:val="multilevel"/>
    <w:tmpl w:val="DEB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86435"/>
    <w:multiLevelType w:val="multilevel"/>
    <w:tmpl w:val="294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4647A"/>
    <w:multiLevelType w:val="hybridMultilevel"/>
    <w:tmpl w:val="C67E81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3"/>
  </w:num>
  <w:num w:numId="8">
    <w:abstractNumId w:val="12"/>
  </w:num>
  <w:num w:numId="9">
    <w:abstractNumId w:val="7"/>
  </w:num>
  <w:num w:numId="10">
    <w:abstractNumId w:val="16"/>
  </w:num>
  <w:num w:numId="11">
    <w:abstractNumId w:val="15"/>
  </w:num>
  <w:num w:numId="12">
    <w:abstractNumId w:val="3"/>
  </w:num>
  <w:num w:numId="13">
    <w:abstractNumId w:val="11"/>
  </w:num>
  <w:num w:numId="14">
    <w:abstractNumId w:val="2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fillcolor="#3c3cec" strokecolor="none [2404]">
      <v:fill color="#3c3cec" color2="none [3052]" rotate="t" focus="100%" type="gradientRadial">
        <o:fill v:ext="view" type="gradientCenter"/>
      </v:fill>
      <v:stroke dashstyle="1 1" color="none [2404]" endcap="round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3"/>
    <w:rsid w:val="00004329"/>
    <w:rsid w:val="000045EF"/>
    <w:rsid w:val="00005D90"/>
    <w:rsid w:val="00006F8D"/>
    <w:rsid w:val="00015A4C"/>
    <w:rsid w:val="00020D75"/>
    <w:rsid w:val="00022562"/>
    <w:rsid w:val="00027705"/>
    <w:rsid w:val="00030B5A"/>
    <w:rsid w:val="00031C7A"/>
    <w:rsid w:val="00035E3A"/>
    <w:rsid w:val="00043CA9"/>
    <w:rsid w:val="000471D3"/>
    <w:rsid w:val="0005182E"/>
    <w:rsid w:val="0006083F"/>
    <w:rsid w:val="00063D3F"/>
    <w:rsid w:val="000708EF"/>
    <w:rsid w:val="00072514"/>
    <w:rsid w:val="00077384"/>
    <w:rsid w:val="00077C4F"/>
    <w:rsid w:val="0009316A"/>
    <w:rsid w:val="00095F12"/>
    <w:rsid w:val="000A047D"/>
    <w:rsid w:val="000A12DF"/>
    <w:rsid w:val="000A37B0"/>
    <w:rsid w:val="000A3B4E"/>
    <w:rsid w:val="000A4D16"/>
    <w:rsid w:val="000B259F"/>
    <w:rsid w:val="000B690F"/>
    <w:rsid w:val="000C12A0"/>
    <w:rsid w:val="000C65E8"/>
    <w:rsid w:val="000C6687"/>
    <w:rsid w:val="000C77A4"/>
    <w:rsid w:val="000D1FBE"/>
    <w:rsid w:val="000D28AD"/>
    <w:rsid w:val="000D3508"/>
    <w:rsid w:val="000D484A"/>
    <w:rsid w:val="000D6451"/>
    <w:rsid w:val="000E2CC1"/>
    <w:rsid w:val="000E4899"/>
    <w:rsid w:val="000E4B0E"/>
    <w:rsid w:val="000E7461"/>
    <w:rsid w:val="000F2A21"/>
    <w:rsid w:val="000F591C"/>
    <w:rsid w:val="000F695D"/>
    <w:rsid w:val="00103FD6"/>
    <w:rsid w:val="00111CB2"/>
    <w:rsid w:val="00111CF8"/>
    <w:rsid w:val="00114C49"/>
    <w:rsid w:val="00121125"/>
    <w:rsid w:val="001254F7"/>
    <w:rsid w:val="0012576C"/>
    <w:rsid w:val="00126D34"/>
    <w:rsid w:val="00127D23"/>
    <w:rsid w:val="00132C08"/>
    <w:rsid w:val="00136698"/>
    <w:rsid w:val="00137817"/>
    <w:rsid w:val="00142C52"/>
    <w:rsid w:val="00144203"/>
    <w:rsid w:val="0015004E"/>
    <w:rsid w:val="001510DC"/>
    <w:rsid w:val="00151BEA"/>
    <w:rsid w:val="00153668"/>
    <w:rsid w:val="00157C48"/>
    <w:rsid w:val="0016528B"/>
    <w:rsid w:val="00166593"/>
    <w:rsid w:val="001741FB"/>
    <w:rsid w:val="00175486"/>
    <w:rsid w:val="00181EDC"/>
    <w:rsid w:val="00182B16"/>
    <w:rsid w:val="00185859"/>
    <w:rsid w:val="00187246"/>
    <w:rsid w:val="0019005B"/>
    <w:rsid w:val="00190853"/>
    <w:rsid w:val="00194AAC"/>
    <w:rsid w:val="00196858"/>
    <w:rsid w:val="001969B4"/>
    <w:rsid w:val="00197C26"/>
    <w:rsid w:val="001A1405"/>
    <w:rsid w:val="001A7288"/>
    <w:rsid w:val="001B0074"/>
    <w:rsid w:val="001B3BB0"/>
    <w:rsid w:val="001B6A53"/>
    <w:rsid w:val="001B6E81"/>
    <w:rsid w:val="001C1575"/>
    <w:rsid w:val="001C49C5"/>
    <w:rsid w:val="001C7B13"/>
    <w:rsid w:val="001D3173"/>
    <w:rsid w:val="001E08F3"/>
    <w:rsid w:val="001E0B8B"/>
    <w:rsid w:val="001F26A4"/>
    <w:rsid w:val="001F73AA"/>
    <w:rsid w:val="00205482"/>
    <w:rsid w:val="00210BB5"/>
    <w:rsid w:val="00211848"/>
    <w:rsid w:val="002143E5"/>
    <w:rsid w:val="002145A1"/>
    <w:rsid w:val="00225433"/>
    <w:rsid w:val="00235223"/>
    <w:rsid w:val="00235F0D"/>
    <w:rsid w:val="00237D0B"/>
    <w:rsid w:val="0024073E"/>
    <w:rsid w:val="0024078F"/>
    <w:rsid w:val="00240833"/>
    <w:rsid w:val="00243843"/>
    <w:rsid w:val="00256076"/>
    <w:rsid w:val="002569DE"/>
    <w:rsid w:val="00256D81"/>
    <w:rsid w:val="002605F7"/>
    <w:rsid w:val="002608F2"/>
    <w:rsid w:val="00262279"/>
    <w:rsid w:val="00266F9C"/>
    <w:rsid w:val="002676F5"/>
    <w:rsid w:val="0027208D"/>
    <w:rsid w:val="002729E6"/>
    <w:rsid w:val="002760F9"/>
    <w:rsid w:val="002772F3"/>
    <w:rsid w:val="0027734E"/>
    <w:rsid w:val="00284580"/>
    <w:rsid w:val="00284B23"/>
    <w:rsid w:val="00285EA9"/>
    <w:rsid w:val="00291EE9"/>
    <w:rsid w:val="002939FC"/>
    <w:rsid w:val="00294431"/>
    <w:rsid w:val="00296946"/>
    <w:rsid w:val="00297D4E"/>
    <w:rsid w:val="002A151E"/>
    <w:rsid w:val="002A5946"/>
    <w:rsid w:val="002B12D0"/>
    <w:rsid w:val="002B1FAF"/>
    <w:rsid w:val="002B21B8"/>
    <w:rsid w:val="002B6126"/>
    <w:rsid w:val="002B7767"/>
    <w:rsid w:val="002B7819"/>
    <w:rsid w:val="002C34BB"/>
    <w:rsid w:val="002C3A6D"/>
    <w:rsid w:val="002D276E"/>
    <w:rsid w:val="002E153F"/>
    <w:rsid w:val="00303120"/>
    <w:rsid w:val="0030388B"/>
    <w:rsid w:val="00303ED2"/>
    <w:rsid w:val="00303FD0"/>
    <w:rsid w:val="00304DFC"/>
    <w:rsid w:val="0031485A"/>
    <w:rsid w:val="00315B93"/>
    <w:rsid w:val="003160A8"/>
    <w:rsid w:val="0031716A"/>
    <w:rsid w:val="00321EA3"/>
    <w:rsid w:val="0032214C"/>
    <w:rsid w:val="00323F40"/>
    <w:rsid w:val="00334AE0"/>
    <w:rsid w:val="00335748"/>
    <w:rsid w:val="0033677B"/>
    <w:rsid w:val="00337640"/>
    <w:rsid w:val="00340C62"/>
    <w:rsid w:val="00342E76"/>
    <w:rsid w:val="0035500A"/>
    <w:rsid w:val="00355C65"/>
    <w:rsid w:val="00355D90"/>
    <w:rsid w:val="00363059"/>
    <w:rsid w:val="00373746"/>
    <w:rsid w:val="00374828"/>
    <w:rsid w:val="0037528B"/>
    <w:rsid w:val="003807DF"/>
    <w:rsid w:val="00385149"/>
    <w:rsid w:val="0038573D"/>
    <w:rsid w:val="00387BCA"/>
    <w:rsid w:val="0039038D"/>
    <w:rsid w:val="003918D3"/>
    <w:rsid w:val="003918F4"/>
    <w:rsid w:val="00396395"/>
    <w:rsid w:val="003A0DAF"/>
    <w:rsid w:val="003B1EC3"/>
    <w:rsid w:val="003B348B"/>
    <w:rsid w:val="003B5A29"/>
    <w:rsid w:val="003B793B"/>
    <w:rsid w:val="003B7DED"/>
    <w:rsid w:val="003C1E57"/>
    <w:rsid w:val="003C3EDB"/>
    <w:rsid w:val="003C60D1"/>
    <w:rsid w:val="003D4118"/>
    <w:rsid w:val="003D7231"/>
    <w:rsid w:val="003E12B1"/>
    <w:rsid w:val="003E19C2"/>
    <w:rsid w:val="003E795E"/>
    <w:rsid w:val="003F08AF"/>
    <w:rsid w:val="003F20F6"/>
    <w:rsid w:val="003F500B"/>
    <w:rsid w:val="003F6295"/>
    <w:rsid w:val="004019CC"/>
    <w:rsid w:val="00402B56"/>
    <w:rsid w:val="00402CDA"/>
    <w:rsid w:val="0040758A"/>
    <w:rsid w:val="0041174D"/>
    <w:rsid w:val="00411A0A"/>
    <w:rsid w:val="00411E68"/>
    <w:rsid w:val="004170A6"/>
    <w:rsid w:val="00417AE3"/>
    <w:rsid w:val="0042076C"/>
    <w:rsid w:val="00421B7D"/>
    <w:rsid w:val="00422422"/>
    <w:rsid w:val="00423E26"/>
    <w:rsid w:val="0043016B"/>
    <w:rsid w:val="004302BC"/>
    <w:rsid w:val="00433AB6"/>
    <w:rsid w:val="00435E2A"/>
    <w:rsid w:val="004369B3"/>
    <w:rsid w:val="00437C77"/>
    <w:rsid w:val="00441B8B"/>
    <w:rsid w:val="00443202"/>
    <w:rsid w:val="004452A2"/>
    <w:rsid w:val="0045020E"/>
    <w:rsid w:val="00454623"/>
    <w:rsid w:val="0045751F"/>
    <w:rsid w:val="004604AD"/>
    <w:rsid w:val="00464465"/>
    <w:rsid w:val="00480B68"/>
    <w:rsid w:val="00483B6B"/>
    <w:rsid w:val="00494FB3"/>
    <w:rsid w:val="00495C98"/>
    <w:rsid w:val="004A1594"/>
    <w:rsid w:val="004A1917"/>
    <w:rsid w:val="004A71F9"/>
    <w:rsid w:val="004B143B"/>
    <w:rsid w:val="004B739C"/>
    <w:rsid w:val="004C437E"/>
    <w:rsid w:val="004C5587"/>
    <w:rsid w:val="004D77BC"/>
    <w:rsid w:val="004E6AA8"/>
    <w:rsid w:val="004F11D3"/>
    <w:rsid w:val="004F254A"/>
    <w:rsid w:val="004F294C"/>
    <w:rsid w:val="004F311D"/>
    <w:rsid w:val="004F3201"/>
    <w:rsid w:val="004F660A"/>
    <w:rsid w:val="00500E64"/>
    <w:rsid w:val="00505F96"/>
    <w:rsid w:val="00505FD9"/>
    <w:rsid w:val="0051354F"/>
    <w:rsid w:val="00514A2A"/>
    <w:rsid w:val="00517CDE"/>
    <w:rsid w:val="00525A07"/>
    <w:rsid w:val="00530D3C"/>
    <w:rsid w:val="005370B9"/>
    <w:rsid w:val="00537692"/>
    <w:rsid w:val="00542550"/>
    <w:rsid w:val="00544976"/>
    <w:rsid w:val="00545E01"/>
    <w:rsid w:val="0054798D"/>
    <w:rsid w:val="00550C57"/>
    <w:rsid w:val="005638BC"/>
    <w:rsid w:val="00564219"/>
    <w:rsid w:val="00581C08"/>
    <w:rsid w:val="00585A3D"/>
    <w:rsid w:val="005878E8"/>
    <w:rsid w:val="00590F78"/>
    <w:rsid w:val="00591CBD"/>
    <w:rsid w:val="005A1DFC"/>
    <w:rsid w:val="005A37DD"/>
    <w:rsid w:val="005A4BAC"/>
    <w:rsid w:val="005A7647"/>
    <w:rsid w:val="005B330A"/>
    <w:rsid w:val="005B4154"/>
    <w:rsid w:val="005B72DA"/>
    <w:rsid w:val="005B7B03"/>
    <w:rsid w:val="005B7BB9"/>
    <w:rsid w:val="005C08E1"/>
    <w:rsid w:val="005D122F"/>
    <w:rsid w:val="005D3581"/>
    <w:rsid w:val="005E2F8E"/>
    <w:rsid w:val="005F14A7"/>
    <w:rsid w:val="005F4AEF"/>
    <w:rsid w:val="00600C84"/>
    <w:rsid w:val="00603D05"/>
    <w:rsid w:val="00606C92"/>
    <w:rsid w:val="006110EC"/>
    <w:rsid w:val="00612843"/>
    <w:rsid w:val="006177AD"/>
    <w:rsid w:val="006266AB"/>
    <w:rsid w:val="006273DB"/>
    <w:rsid w:val="0063014A"/>
    <w:rsid w:val="006306DA"/>
    <w:rsid w:val="006335DD"/>
    <w:rsid w:val="00633671"/>
    <w:rsid w:val="006351C3"/>
    <w:rsid w:val="00645951"/>
    <w:rsid w:val="00650396"/>
    <w:rsid w:val="00650EB4"/>
    <w:rsid w:val="00652BB8"/>
    <w:rsid w:val="0065359E"/>
    <w:rsid w:val="00657B6F"/>
    <w:rsid w:val="006623C1"/>
    <w:rsid w:val="006678C8"/>
    <w:rsid w:val="00673330"/>
    <w:rsid w:val="006751A9"/>
    <w:rsid w:val="006803CD"/>
    <w:rsid w:val="006817DD"/>
    <w:rsid w:val="00681CC7"/>
    <w:rsid w:val="00682CA9"/>
    <w:rsid w:val="0068353E"/>
    <w:rsid w:val="00686216"/>
    <w:rsid w:val="0068646A"/>
    <w:rsid w:val="00691DFA"/>
    <w:rsid w:val="00692777"/>
    <w:rsid w:val="00696CE5"/>
    <w:rsid w:val="0069765A"/>
    <w:rsid w:val="00697CD6"/>
    <w:rsid w:val="006A080B"/>
    <w:rsid w:val="006A32C4"/>
    <w:rsid w:val="006A77D6"/>
    <w:rsid w:val="006B49DE"/>
    <w:rsid w:val="006B5B24"/>
    <w:rsid w:val="006B677F"/>
    <w:rsid w:val="006B680A"/>
    <w:rsid w:val="006B7267"/>
    <w:rsid w:val="006B73EE"/>
    <w:rsid w:val="006D170A"/>
    <w:rsid w:val="006E0FB2"/>
    <w:rsid w:val="006E21EE"/>
    <w:rsid w:val="006E2E74"/>
    <w:rsid w:val="006F2501"/>
    <w:rsid w:val="0070358C"/>
    <w:rsid w:val="007256D3"/>
    <w:rsid w:val="007268F2"/>
    <w:rsid w:val="00730A76"/>
    <w:rsid w:val="0073490E"/>
    <w:rsid w:val="0073668B"/>
    <w:rsid w:val="007453C6"/>
    <w:rsid w:val="007468B2"/>
    <w:rsid w:val="00747711"/>
    <w:rsid w:val="00751D0E"/>
    <w:rsid w:val="00752F41"/>
    <w:rsid w:val="00765BF6"/>
    <w:rsid w:val="00771A64"/>
    <w:rsid w:val="00772E8F"/>
    <w:rsid w:val="00773D04"/>
    <w:rsid w:val="00776F43"/>
    <w:rsid w:val="00777760"/>
    <w:rsid w:val="00784C37"/>
    <w:rsid w:val="007942E6"/>
    <w:rsid w:val="007A4C60"/>
    <w:rsid w:val="007A76CE"/>
    <w:rsid w:val="007B252B"/>
    <w:rsid w:val="007B424E"/>
    <w:rsid w:val="007B4F9F"/>
    <w:rsid w:val="007C157E"/>
    <w:rsid w:val="007C446B"/>
    <w:rsid w:val="007D590B"/>
    <w:rsid w:val="007D5A3D"/>
    <w:rsid w:val="007E56C4"/>
    <w:rsid w:val="007F08E3"/>
    <w:rsid w:val="007F5F70"/>
    <w:rsid w:val="007F5F74"/>
    <w:rsid w:val="007F63C3"/>
    <w:rsid w:val="007F7AA4"/>
    <w:rsid w:val="00815120"/>
    <w:rsid w:val="0082280E"/>
    <w:rsid w:val="008238FB"/>
    <w:rsid w:val="00823EE1"/>
    <w:rsid w:val="008310DA"/>
    <w:rsid w:val="00831E40"/>
    <w:rsid w:val="00833E2B"/>
    <w:rsid w:val="0084147D"/>
    <w:rsid w:val="00842A41"/>
    <w:rsid w:val="0084434C"/>
    <w:rsid w:val="00852A1B"/>
    <w:rsid w:val="00853812"/>
    <w:rsid w:val="00854BAE"/>
    <w:rsid w:val="00855E3E"/>
    <w:rsid w:val="00861953"/>
    <w:rsid w:val="00863720"/>
    <w:rsid w:val="008649AB"/>
    <w:rsid w:val="008702D6"/>
    <w:rsid w:val="00875185"/>
    <w:rsid w:val="008771C1"/>
    <w:rsid w:val="00895403"/>
    <w:rsid w:val="008955A9"/>
    <w:rsid w:val="0089585B"/>
    <w:rsid w:val="008A1660"/>
    <w:rsid w:val="008A3E09"/>
    <w:rsid w:val="008A40ED"/>
    <w:rsid w:val="008A723B"/>
    <w:rsid w:val="008B250A"/>
    <w:rsid w:val="008B25B5"/>
    <w:rsid w:val="008B7C39"/>
    <w:rsid w:val="008C0F77"/>
    <w:rsid w:val="008C20DC"/>
    <w:rsid w:val="008D02DB"/>
    <w:rsid w:val="008D1948"/>
    <w:rsid w:val="008D7298"/>
    <w:rsid w:val="008E0F98"/>
    <w:rsid w:val="008E14F9"/>
    <w:rsid w:val="008E18BB"/>
    <w:rsid w:val="008E23BC"/>
    <w:rsid w:val="008E2568"/>
    <w:rsid w:val="008E5847"/>
    <w:rsid w:val="008E7922"/>
    <w:rsid w:val="00900BBE"/>
    <w:rsid w:val="00902058"/>
    <w:rsid w:val="00905DE6"/>
    <w:rsid w:val="009119FF"/>
    <w:rsid w:val="009136ED"/>
    <w:rsid w:val="00914AFC"/>
    <w:rsid w:val="00917D90"/>
    <w:rsid w:val="00922484"/>
    <w:rsid w:val="009255C4"/>
    <w:rsid w:val="009326EC"/>
    <w:rsid w:val="00941092"/>
    <w:rsid w:val="00943B3E"/>
    <w:rsid w:val="00946E8E"/>
    <w:rsid w:val="00955A09"/>
    <w:rsid w:val="00956C44"/>
    <w:rsid w:val="00961B79"/>
    <w:rsid w:val="00961F84"/>
    <w:rsid w:val="00963421"/>
    <w:rsid w:val="00964F21"/>
    <w:rsid w:val="0098717A"/>
    <w:rsid w:val="00990736"/>
    <w:rsid w:val="00990C8A"/>
    <w:rsid w:val="00994852"/>
    <w:rsid w:val="00995360"/>
    <w:rsid w:val="009A02A6"/>
    <w:rsid w:val="009A2C32"/>
    <w:rsid w:val="009A7D20"/>
    <w:rsid w:val="009B0275"/>
    <w:rsid w:val="009B02CC"/>
    <w:rsid w:val="009B5624"/>
    <w:rsid w:val="009C0B5D"/>
    <w:rsid w:val="009C1C87"/>
    <w:rsid w:val="009C2765"/>
    <w:rsid w:val="009C40C9"/>
    <w:rsid w:val="009C486E"/>
    <w:rsid w:val="009C5430"/>
    <w:rsid w:val="009D0C2D"/>
    <w:rsid w:val="009D43D6"/>
    <w:rsid w:val="009E4741"/>
    <w:rsid w:val="009E7520"/>
    <w:rsid w:val="009E7DC2"/>
    <w:rsid w:val="009F3C37"/>
    <w:rsid w:val="009F444D"/>
    <w:rsid w:val="009F6394"/>
    <w:rsid w:val="00A04092"/>
    <w:rsid w:val="00A060A2"/>
    <w:rsid w:val="00A0642B"/>
    <w:rsid w:val="00A107B3"/>
    <w:rsid w:val="00A1230C"/>
    <w:rsid w:val="00A21A34"/>
    <w:rsid w:val="00A22EFA"/>
    <w:rsid w:val="00A24F75"/>
    <w:rsid w:val="00A26A8A"/>
    <w:rsid w:val="00A27A21"/>
    <w:rsid w:val="00A27CC5"/>
    <w:rsid w:val="00A3124B"/>
    <w:rsid w:val="00A346B9"/>
    <w:rsid w:val="00A350F5"/>
    <w:rsid w:val="00A3685A"/>
    <w:rsid w:val="00A37D29"/>
    <w:rsid w:val="00A413CC"/>
    <w:rsid w:val="00A41643"/>
    <w:rsid w:val="00A42118"/>
    <w:rsid w:val="00A448C5"/>
    <w:rsid w:val="00A50B66"/>
    <w:rsid w:val="00A523DD"/>
    <w:rsid w:val="00A566BE"/>
    <w:rsid w:val="00A57F93"/>
    <w:rsid w:val="00A73B49"/>
    <w:rsid w:val="00A74DA4"/>
    <w:rsid w:val="00A74ECB"/>
    <w:rsid w:val="00A76447"/>
    <w:rsid w:val="00A8012C"/>
    <w:rsid w:val="00A81065"/>
    <w:rsid w:val="00A85BDE"/>
    <w:rsid w:val="00A97075"/>
    <w:rsid w:val="00A9719B"/>
    <w:rsid w:val="00A97B9B"/>
    <w:rsid w:val="00AA1D6D"/>
    <w:rsid w:val="00AA4C00"/>
    <w:rsid w:val="00AA6F01"/>
    <w:rsid w:val="00AB4257"/>
    <w:rsid w:val="00AB4BFB"/>
    <w:rsid w:val="00AB54B9"/>
    <w:rsid w:val="00AC2CCB"/>
    <w:rsid w:val="00AD0BD7"/>
    <w:rsid w:val="00AD7AA7"/>
    <w:rsid w:val="00AD7B55"/>
    <w:rsid w:val="00AE0391"/>
    <w:rsid w:val="00AE3362"/>
    <w:rsid w:val="00AF018A"/>
    <w:rsid w:val="00AF169D"/>
    <w:rsid w:val="00AF1D35"/>
    <w:rsid w:val="00AF342B"/>
    <w:rsid w:val="00AF3619"/>
    <w:rsid w:val="00AF3E51"/>
    <w:rsid w:val="00B04DF7"/>
    <w:rsid w:val="00B10622"/>
    <w:rsid w:val="00B10707"/>
    <w:rsid w:val="00B113D7"/>
    <w:rsid w:val="00B1441F"/>
    <w:rsid w:val="00B16B15"/>
    <w:rsid w:val="00B2042D"/>
    <w:rsid w:val="00B219CD"/>
    <w:rsid w:val="00B35384"/>
    <w:rsid w:val="00B37518"/>
    <w:rsid w:val="00B427A5"/>
    <w:rsid w:val="00B50DE4"/>
    <w:rsid w:val="00B52EB2"/>
    <w:rsid w:val="00B53523"/>
    <w:rsid w:val="00B552EB"/>
    <w:rsid w:val="00B55EDE"/>
    <w:rsid w:val="00B61266"/>
    <w:rsid w:val="00B631AC"/>
    <w:rsid w:val="00B6352F"/>
    <w:rsid w:val="00B64621"/>
    <w:rsid w:val="00B66EA2"/>
    <w:rsid w:val="00B70C35"/>
    <w:rsid w:val="00B73B81"/>
    <w:rsid w:val="00B769BF"/>
    <w:rsid w:val="00B76F1A"/>
    <w:rsid w:val="00B77692"/>
    <w:rsid w:val="00B85B21"/>
    <w:rsid w:val="00B90626"/>
    <w:rsid w:val="00B93199"/>
    <w:rsid w:val="00B9515F"/>
    <w:rsid w:val="00B969B1"/>
    <w:rsid w:val="00BA1E22"/>
    <w:rsid w:val="00BA42F2"/>
    <w:rsid w:val="00BA5D77"/>
    <w:rsid w:val="00BB1696"/>
    <w:rsid w:val="00BB3BF2"/>
    <w:rsid w:val="00BB3C88"/>
    <w:rsid w:val="00BB7943"/>
    <w:rsid w:val="00BB7F7D"/>
    <w:rsid w:val="00BC0C1B"/>
    <w:rsid w:val="00BC17B6"/>
    <w:rsid w:val="00BC3160"/>
    <w:rsid w:val="00BC37DE"/>
    <w:rsid w:val="00BC7145"/>
    <w:rsid w:val="00BD0478"/>
    <w:rsid w:val="00BD464C"/>
    <w:rsid w:val="00BF4372"/>
    <w:rsid w:val="00BF568B"/>
    <w:rsid w:val="00BF6435"/>
    <w:rsid w:val="00C039BF"/>
    <w:rsid w:val="00C04BC5"/>
    <w:rsid w:val="00C06E17"/>
    <w:rsid w:val="00C14AF9"/>
    <w:rsid w:val="00C14E33"/>
    <w:rsid w:val="00C15A32"/>
    <w:rsid w:val="00C15D39"/>
    <w:rsid w:val="00C23D33"/>
    <w:rsid w:val="00C2401C"/>
    <w:rsid w:val="00C24265"/>
    <w:rsid w:val="00C243F0"/>
    <w:rsid w:val="00C26833"/>
    <w:rsid w:val="00C34E02"/>
    <w:rsid w:val="00C45EFA"/>
    <w:rsid w:val="00C467E0"/>
    <w:rsid w:val="00C47C9D"/>
    <w:rsid w:val="00C503B2"/>
    <w:rsid w:val="00C509EC"/>
    <w:rsid w:val="00C53CB9"/>
    <w:rsid w:val="00C56948"/>
    <w:rsid w:val="00C57BF1"/>
    <w:rsid w:val="00C611FC"/>
    <w:rsid w:val="00C6487C"/>
    <w:rsid w:val="00C80D6F"/>
    <w:rsid w:val="00C85CAA"/>
    <w:rsid w:val="00C87A63"/>
    <w:rsid w:val="00C909F8"/>
    <w:rsid w:val="00C91F4E"/>
    <w:rsid w:val="00C92D68"/>
    <w:rsid w:val="00C93710"/>
    <w:rsid w:val="00C97964"/>
    <w:rsid w:val="00CA6AE4"/>
    <w:rsid w:val="00CB1D82"/>
    <w:rsid w:val="00CB211F"/>
    <w:rsid w:val="00CB61F8"/>
    <w:rsid w:val="00CC0DEE"/>
    <w:rsid w:val="00CC7AB1"/>
    <w:rsid w:val="00CD3A61"/>
    <w:rsid w:val="00CD5263"/>
    <w:rsid w:val="00CE13FD"/>
    <w:rsid w:val="00CE4301"/>
    <w:rsid w:val="00CE4480"/>
    <w:rsid w:val="00CE49F3"/>
    <w:rsid w:val="00CE56D8"/>
    <w:rsid w:val="00CE6F99"/>
    <w:rsid w:val="00CE7A19"/>
    <w:rsid w:val="00CF4737"/>
    <w:rsid w:val="00CF7B0D"/>
    <w:rsid w:val="00D017AA"/>
    <w:rsid w:val="00D02F6D"/>
    <w:rsid w:val="00D047F6"/>
    <w:rsid w:val="00D05153"/>
    <w:rsid w:val="00D14C7B"/>
    <w:rsid w:val="00D25A3F"/>
    <w:rsid w:val="00D26DA5"/>
    <w:rsid w:val="00D27706"/>
    <w:rsid w:val="00D27D43"/>
    <w:rsid w:val="00D31AAC"/>
    <w:rsid w:val="00D31E81"/>
    <w:rsid w:val="00D33259"/>
    <w:rsid w:val="00D351E2"/>
    <w:rsid w:val="00D36738"/>
    <w:rsid w:val="00D400EC"/>
    <w:rsid w:val="00D41EE8"/>
    <w:rsid w:val="00D4223B"/>
    <w:rsid w:val="00D448E4"/>
    <w:rsid w:val="00D4494C"/>
    <w:rsid w:val="00D44988"/>
    <w:rsid w:val="00D54C1F"/>
    <w:rsid w:val="00D56931"/>
    <w:rsid w:val="00D6575A"/>
    <w:rsid w:val="00D67B39"/>
    <w:rsid w:val="00D70822"/>
    <w:rsid w:val="00D7236D"/>
    <w:rsid w:val="00D73B6B"/>
    <w:rsid w:val="00D76456"/>
    <w:rsid w:val="00D77F05"/>
    <w:rsid w:val="00D841EB"/>
    <w:rsid w:val="00D94A12"/>
    <w:rsid w:val="00D94B81"/>
    <w:rsid w:val="00D9566E"/>
    <w:rsid w:val="00D966C6"/>
    <w:rsid w:val="00DA307C"/>
    <w:rsid w:val="00DB147F"/>
    <w:rsid w:val="00DB38A7"/>
    <w:rsid w:val="00DC1831"/>
    <w:rsid w:val="00DC19AD"/>
    <w:rsid w:val="00DC3079"/>
    <w:rsid w:val="00DC417D"/>
    <w:rsid w:val="00DC509C"/>
    <w:rsid w:val="00DC62EE"/>
    <w:rsid w:val="00DC70A9"/>
    <w:rsid w:val="00DD10EF"/>
    <w:rsid w:val="00DD1179"/>
    <w:rsid w:val="00DD645B"/>
    <w:rsid w:val="00DE0647"/>
    <w:rsid w:val="00DE55F6"/>
    <w:rsid w:val="00DE7955"/>
    <w:rsid w:val="00DE7DC4"/>
    <w:rsid w:val="00DF0AD1"/>
    <w:rsid w:val="00DF544B"/>
    <w:rsid w:val="00DF74A1"/>
    <w:rsid w:val="00E0126C"/>
    <w:rsid w:val="00E04DA1"/>
    <w:rsid w:val="00E14666"/>
    <w:rsid w:val="00E14716"/>
    <w:rsid w:val="00E15EFE"/>
    <w:rsid w:val="00E167FA"/>
    <w:rsid w:val="00E17E01"/>
    <w:rsid w:val="00E2537B"/>
    <w:rsid w:val="00E2717D"/>
    <w:rsid w:val="00E27FD0"/>
    <w:rsid w:val="00E30F8E"/>
    <w:rsid w:val="00E37F36"/>
    <w:rsid w:val="00E43727"/>
    <w:rsid w:val="00E535DE"/>
    <w:rsid w:val="00E56B3A"/>
    <w:rsid w:val="00E673E1"/>
    <w:rsid w:val="00E71DA8"/>
    <w:rsid w:val="00E747EE"/>
    <w:rsid w:val="00E804D1"/>
    <w:rsid w:val="00E80B63"/>
    <w:rsid w:val="00E81559"/>
    <w:rsid w:val="00E852FB"/>
    <w:rsid w:val="00E86681"/>
    <w:rsid w:val="00E87639"/>
    <w:rsid w:val="00E91412"/>
    <w:rsid w:val="00E93F48"/>
    <w:rsid w:val="00E9695A"/>
    <w:rsid w:val="00EB3A32"/>
    <w:rsid w:val="00EB6327"/>
    <w:rsid w:val="00EB65DE"/>
    <w:rsid w:val="00EB6817"/>
    <w:rsid w:val="00EC0680"/>
    <w:rsid w:val="00EC7CB7"/>
    <w:rsid w:val="00ED1A31"/>
    <w:rsid w:val="00ED642C"/>
    <w:rsid w:val="00EE1FDF"/>
    <w:rsid w:val="00EE4202"/>
    <w:rsid w:val="00EE773C"/>
    <w:rsid w:val="00EF12F9"/>
    <w:rsid w:val="00EF7872"/>
    <w:rsid w:val="00F1464E"/>
    <w:rsid w:val="00F154FE"/>
    <w:rsid w:val="00F15EA3"/>
    <w:rsid w:val="00F15FFB"/>
    <w:rsid w:val="00F207CC"/>
    <w:rsid w:val="00F21FE2"/>
    <w:rsid w:val="00F24335"/>
    <w:rsid w:val="00F24D77"/>
    <w:rsid w:val="00F2540A"/>
    <w:rsid w:val="00F30618"/>
    <w:rsid w:val="00F306F9"/>
    <w:rsid w:val="00F35B9E"/>
    <w:rsid w:val="00F35FA4"/>
    <w:rsid w:val="00F37B16"/>
    <w:rsid w:val="00F401BD"/>
    <w:rsid w:val="00F41CC9"/>
    <w:rsid w:val="00F46158"/>
    <w:rsid w:val="00F508B6"/>
    <w:rsid w:val="00F547DF"/>
    <w:rsid w:val="00F56879"/>
    <w:rsid w:val="00F608C8"/>
    <w:rsid w:val="00F60B81"/>
    <w:rsid w:val="00F63337"/>
    <w:rsid w:val="00F642EF"/>
    <w:rsid w:val="00F6728D"/>
    <w:rsid w:val="00F70ED7"/>
    <w:rsid w:val="00F7473C"/>
    <w:rsid w:val="00F749AF"/>
    <w:rsid w:val="00F7753A"/>
    <w:rsid w:val="00F81773"/>
    <w:rsid w:val="00F82178"/>
    <w:rsid w:val="00F8265B"/>
    <w:rsid w:val="00F84F4B"/>
    <w:rsid w:val="00F87E6A"/>
    <w:rsid w:val="00F9195C"/>
    <w:rsid w:val="00FA58D7"/>
    <w:rsid w:val="00FB3D8D"/>
    <w:rsid w:val="00FC17A9"/>
    <w:rsid w:val="00FC2E3B"/>
    <w:rsid w:val="00FC73B5"/>
    <w:rsid w:val="00FD3C93"/>
    <w:rsid w:val="00FD3DE0"/>
    <w:rsid w:val="00FD4A25"/>
    <w:rsid w:val="00FD7671"/>
    <w:rsid w:val="00FE331F"/>
    <w:rsid w:val="00FE4C33"/>
    <w:rsid w:val="00FE5C1C"/>
    <w:rsid w:val="00FF0A7B"/>
    <w:rsid w:val="00FF2A73"/>
    <w:rsid w:val="00FF55F0"/>
    <w:rsid w:val="00FF6EF5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3c3cec" strokecolor="none [2404]">
      <v:fill color="#3c3cec" color2="none [3052]" rotate="t" focus="100%" type="gradientRadial">
        <o:fill v:ext="view" type="gradientCenter"/>
      </v:fill>
      <v:stroke dashstyle="1 1" color="none [2404]" endcap="round"/>
      <v:textbox style="mso-fit-shape-to-text:t"/>
    </o:shapedefaults>
    <o:shapelayout v:ext="edit">
      <o:idmap v:ext="edit" data="1"/>
    </o:shapelayout>
  </w:shapeDefaults>
  <w:decimalSymbol w:val=","/>
  <w:listSeparator w:val=";"/>
  <w14:docId w14:val="42242D1B"/>
  <w15:docId w15:val="{1AE8EC89-A6D2-4E86-A1DB-DB8E38C9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65359E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5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7">
    <w:name w:val="Верхний колонтитул Знак"/>
    <w:link w:val="a6"/>
    <w:rsid w:val="00A57F93"/>
    <w:rPr>
      <w:sz w:val="24"/>
      <w:szCs w:val="24"/>
    </w:rPr>
  </w:style>
  <w:style w:type="paragraph" w:styleId="a8">
    <w:name w:val="foot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Нижний колонтитул Знак"/>
    <w:link w:val="a8"/>
    <w:rsid w:val="00A57F93"/>
    <w:rPr>
      <w:sz w:val="24"/>
      <w:szCs w:val="24"/>
    </w:rPr>
  </w:style>
  <w:style w:type="character" w:styleId="aa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b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ad">
    <w:name w:val="Title"/>
    <w:basedOn w:val="a0"/>
    <w:next w:val="a0"/>
    <w:link w:val="ae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e">
    <w:name w:val="Заголовок Знак"/>
    <w:link w:val="ad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rsid w:val="0065359E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99"/>
    <w:qFormat/>
    <w:rsid w:val="00777760"/>
    <w:pPr>
      <w:ind w:left="720"/>
      <w:contextualSpacing/>
    </w:pPr>
  </w:style>
  <w:style w:type="paragraph" w:styleId="af3">
    <w:name w:val="endnote text"/>
    <w:basedOn w:val="a0"/>
    <w:link w:val="af4"/>
    <w:uiPriority w:val="99"/>
    <w:unhideWhenUsed/>
    <w:rsid w:val="006E0FB2"/>
    <w:rPr>
      <w:sz w:val="20"/>
      <w:szCs w:val="20"/>
      <w:lang w:bidi="ar-SA"/>
    </w:rPr>
  </w:style>
  <w:style w:type="character" w:customStyle="1" w:styleId="af4">
    <w:name w:val="Текст концевой сноски Знак"/>
    <w:basedOn w:val="a1"/>
    <w:link w:val="af3"/>
    <w:uiPriority w:val="99"/>
    <w:rsid w:val="006E0FB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FD7E-2797-4EFB-A78A-485E907E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IT1: ВЕНА – ВЕНЕЦИЯ – ВЕРОНА * – ФЛОРЕНЦИЯ – ПИЗА* –  РИМ – ВАТИКАН –          ТИВОЛИ* – МЮНХЕН  (9 дней, 1 ночной переезд в автобусе)</vt:lpstr>
    </vt:vector>
  </TitlesOfParts>
  <Company>SPecialiST RePack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IT1: ВЕНА – ВЕНЕЦИЯ – ВЕРОНА * – ФЛОРЕНЦИЯ – ПИЗА* –  РИМ – ВАТИКАН –          ТИВОЛИ* – МЮНХЕН  (9 дней, 1 ночной переезд в автобусе)</dc:title>
  <dc:creator>vit</dc:creator>
  <cp:lastModifiedBy>User</cp:lastModifiedBy>
  <cp:revision>3</cp:revision>
  <cp:lastPrinted>2019-11-28T13:03:00Z</cp:lastPrinted>
  <dcterms:created xsi:type="dcterms:W3CDTF">2025-01-27T10:27:00Z</dcterms:created>
  <dcterms:modified xsi:type="dcterms:W3CDTF">2025-03-11T11:32:00Z</dcterms:modified>
</cp:coreProperties>
</file>